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A2" w:rsidRPr="00431D31" w:rsidRDefault="00E537A2" w:rsidP="00616A7F">
      <w:pPr>
        <w:ind w:firstLine="720"/>
        <w:rPr>
          <w:rFonts w:ascii="Arial" w:hAnsi="Arial" w:cs="Arial"/>
          <w:color w:val="000000"/>
          <w:sz w:val="22"/>
          <w:szCs w:val="22"/>
        </w:rPr>
      </w:pPr>
    </w:p>
    <w:p w:rsidR="00E537A2" w:rsidRPr="00431D31" w:rsidRDefault="001B24D2" w:rsidP="00903654">
      <w:pPr>
        <w:spacing w:before="120" w:after="120"/>
        <w:rPr>
          <w:sz w:val="78"/>
        </w:rPr>
      </w:pPr>
      <w:r w:rsidRPr="001B24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43.45pt;width:175.7pt;height:37.45pt;z-index:3">
            <v:imagedata r:id="rId7" o:title=""/>
            <w10:wrap type="square"/>
          </v:shape>
        </w:pict>
      </w:r>
    </w:p>
    <w:p w:rsidR="00E537A2" w:rsidRPr="00431D31" w:rsidRDefault="00E537A2" w:rsidP="00616A7F">
      <w:pPr>
        <w:spacing w:before="120" w:after="120"/>
        <w:jc w:val="center"/>
        <w:rPr>
          <w:sz w:val="78"/>
        </w:rPr>
      </w:pPr>
      <w:r w:rsidRPr="00431D31">
        <w:rPr>
          <w:sz w:val="78"/>
        </w:rPr>
        <w:t>Introduction to Logic</w:t>
      </w:r>
    </w:p>
    <w:p w:rsidR="00E537A2" w:rsidRPr="00431D31" w:rsidRDefault="00E537A2" w:rsidP="00616A7F">
      <w:pPr>
        <w:jc w:val="center"/>
        <w:rPr>
          <w:sz w:val="44"/>
        </w:rPr>
      </w:pPr>
    </w:p>
    <w:p w:rsidR="00E537A2" w:rsidRPr="00431D31" w:rsidRDefault="00E537A2" w:rsidP="00616A7F">
      <w:pPr>
        <w:jc w:val="center"/>
        <w:rPr>
          <w:sz w:val="26"/>
        </w:rPr>
      </w:pPr>
      <w:r>
        <w:rPr>
          <w:sz w:val="44"/>
        </w:rPr>
        <w:t>Fall</w:t>
      </w:r>
      <w:r w:rsidRPr="00431D31">
        <w:rPr>
          <w:sz w:val="44"/>
        </w:rPr>
        <w:t xml:space="preserve"> 2012</w:t>
      </w:r>
    </w:p>
    <w:p w:rsidR="00E537A2" w:rsidRPr="00431D31" w:rsidRDefault="00E537A2" w:rsidP="00616A7F">
      <w:pPr>
        <w:jc w:val="center"/>
        <w:rPr>
          <w:sz w:val="26"/>
        </w:rPr>
      </w:pPr>
    </w:p>
    <w:p w:rsidR="00E537A2" w:rsidRPr="00431D31" w:rsidRDefault="00E537A2" w:rsidP="00616A7F">
      <w:pPr>
        <w:jc w:val="center"/>
        <w:rPr>
          <w:sz w:val="14"/>
        </w:rPr>
      </w:pPr>
    </w:p>
    <w:p w:rsidR="00E537A2" w:rsidRPr="00431D31" w:rsidRDefault="00E537A2" w:rsidP="00616A7F">
      <w:pPr>
        <w:jc w:val="center"/>
        <w:rPr>
          <w:sz w:val="14"/>
        </w:rPr>
      </w:pPr>
    </w:p>
    <w:p w:rsidR="00E537A2" w:rsidRPr="00431D31" w:rsidRDefault="00E537A2" w:rsidP="00616A7F">
      <w:pPr>
        <w:jc w:val="center"/>
        <w:rPr>
          <w:sz w:val="14"/>
        </w:rPr>
      </w:pPr>
    </w:p>
    <w:p w:rsidR="00E537A2" w:rsidRPr="00431D31" w:rsidRDefault="00E537A2" w:rsidP="00616A7F">
      <w:pPr>
        <w:jc w:val="center"/>
        <w:rPr>
          <w:sz w:val="14"/>
        </w:rPr>
      </w:pPr>
    </w:p>
    <w:p w:rsidR="00E537A2" w:rsidRPr="00431D31" w:rsidRDefault="00E537A2" w:rsidP="00616A7F">
      <w:pPr>
        <w:pStyle w:val="Heading1"/>
        <w:jc w:val="center"/>
        <w:rPr>
          <w:rFonts w:eastAsia="SimSun"/>
          <w:strike/>
        </w:rPr>
      </w:pPr>
      <w:r w:rsidRPr="00431D31">
        <w:t xml:space="preserve">Phly </w:t>
      </w:r>
      <w:r w:rsidRPr="00431D31">
        <w:rPr>
          <w:rFonts w:eastAsia="SimSun"/>
        </w:rPr>
        <w:t>171: P10</w:t>
      </w:r>
      <w:r>
        <w:rPr>
          <w:rFonts w:eastAsia="SimSun"/>
        </w:rPr>
        <w:t>0</w:t>
      </w:r>
      <w:r w:rsidRPr="00431D31">
        <w:rPr>
          <w:rFonts w:eastAsia="SimSun"/>
        </w:rPr>
        <w:t xml:space="preserve"> (2</w:t>
      </w:r>
      <w:r>
        <w:rPr>
          <w:rFonts w:eastAsia="SimSun"/>
        </w:rPr>
        <w:t>607</w:t>
      </w:r>
      <w:r w:rsidRPr="00431D31">
        <w:rPr>
          <w:rFonts w:eastAsia="SimSun"/>
        </w:rPr>
        <w:t>)</w:t>
      </w:r>
    </w:p>
    <w:p w:rsidR="00E537A2" w:rsidRPr="00431D31" w:rsidRDefault="00E537A2" w:rsidP="00616A7F">
      <w:pPr>
        <w:pStyle w:val="Heading1"/>
        <w:jc w:val="center"/>
      </w:pPr>
      <w:r>
        <w:t>Monday, Wednesday and Friday</w:t>
      </w:r>
    </w:p>
    <w:p w:rsidR="00E537A2" w:rsidRPr="00431D31" w:rsidRDefault="00E537A2" w:rsidP="00616A7F">
      <w:pPr>
        <w:pStyle w:val="Heading1"/>
        <w:jc w:val="center"/>
      </w:pPr>
      <w:r w:rsidRPr="00431D31">
        <w:t>9:</w:t>
      </w:r>
      <w:r>
        <w:t>0</w:t>
      </w:r>
      <w:r w:rsidRPr="00431D31">
        <w:t>0</w:t>
      </w:r>
      <w:r>
        <w:t>–9</w:t>
      </w:r>
      <w:r w:rsidRPr="00431D31">
        <w:t>:</w:t>
      </w:r>
      <w:r>
        <w:t>50</w:t>
      </w:r>
      <w:r w:rsidRPr="00431D31">
        <w:t>, SC2</w:t>
      </w:r>
      <w:r>
        <w:t>08</w:t>
      </w:r>
    </w:p>
    <w:p w:rsidR="00E537A2" w:rsidRPr="00431D31" w:rsidRDefault="00E537A2" w:rsidP="00903654"/>
    <w:p w:rsidR="00E537A2" w:rsidRPr="00431D31" w:rsidRDefault="00E537A2"/>
    <w:p w:rsidR="00011F75" w:rsidRPr="00431D31" w:rsidRDefault="00011F75" w:rsidP="00011F75">
      <w:pPr>
        <w:jc w:val="center"/>
        <w:rPr>
          <w:sz w:val="30"/>
        </w:rPr>
      </w:pPr>
      <w:r w:rsidRPr="00431D31">
        <w:rPr>
          <w:sz w:val="30"/>
        </w:rPr>
        <w:t xml:space="preserve">“It is wrong always, everywhere, and for anyone to believe anything upon insufficient evidence” </w:t>
      </w:r>
    </w:p>
    <w:p w:rsidR="00E537A2" w:rsidRPr="00431D31" w:rsidRDefault="00011F75" w:rsidP="00011F75">
      <w:pPr>
        <w:jc w:val="center"/>
      </w:pPr>
      <w:r w:rsidRPr="003A0AC3">
        <w:rPr>
          <w:sz w:val="2"/>
        </w:rPr>
        <w:t>–</w:t>
      </w:r>
      <w:r w:rsidRPr="00431D31">
        <w:rPr>
          <w:sz w:val="30"/>
        </w:rPr>
        <w:t>W.K. Clifford</w:t>
      </w:r>
      <w:r w:rsidR="002F55CD">
        <w:rPr>
          <w:sz w:val="30"/>
        </w:rPr>
        <w:t>,</w:t>
      </w:r>
      <w:r w:rsidRPr="00431D31">
        <w:rPr>
          <w:sz w:val="30"/>
        </w:rPr>
        <w:t xml:space="preserve"> “The Ethics of Belief” </w:t>
      </w:r>
      <w:r w:rsidR="002F55CD">
        <w:rPr>
          <w:sz w:val="30"/>
        </w:rPr>
        <w:t>(</w:t>
      </w:r>
      <w:r w:rsidRPr="00431D31">
        <w:rPr>
          <w:sz w:val="30"/>
        </w:rPr>
        <w:t>1877</w:t>
      </w:r>
      <w:r w:rsidR="002F55CD">
        <w:rPr>
          <w:sz w:val="30"/>
        </w:rPr>
        <w:t>)</w:t>
      </w:r>
    </w:p>
    <w:p w:rsidR="00E537A2" w:rsidRPr="00431D31" w:rsidRDefault="00E537A2"/>
    <w:p w:rsidR="00E537A2" w:rsidRPr="00431D31" w:rsidRDefault="00E537A2"/>
    <w:p w:rsidR="00E537A2" w:rsidRPr="00431D31" w:rsidRDefault="001B24D2">
      <w:r>
        <w:rPr>
          <w:noProof/>
        </w:rPr>
        <w:pict>
          <v:oval id="_x0000_s1027" style="position:absolute;margin-left:296.4pt;margin-top:6.8pt;width:94.1pt;height:30.7pt;z-index:2" filled="f" strokecolor="red"/>
        </w:pict>
      </w:r>
      <w:r>
        <w:rPr>
          <w:noProof/>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28" type="#_x0000_t42" style="position:absolute;margin-left:306pt;margin-top:6.4pt;width:1in;height:29.5pt;z-index:1" adj="-49080,29544,-17325,6590,,6590,-49080,29544" strokecolor="red">
            <v:stroke startarrow="block"/>
            <v:textbox>
              <w:txbxContent>
                <w:p w:rsidR="00E537A2" w:rsidRPr="00E13B97" w:rsidRDefault="00E537A2" w:rsidP="003D5FB4">
                  <w:pPr>
                    <w:spacing w:after="120"/>
                    <w:rPr>
                      <w:rFonts w:eastAsia="SimSun"/>
                      <w:color w:val="FF0000"/>
                      <w:sz w:val="20"/>
                      <w:lang w:eastAsia="zh-CN"/>
                    </w:rPr>
                  </w:pPr>
                  <w:proofErr w:type="gramStart"/>
                  <w:r w:rsidRPr="00E13B97">
                    <w:rPr>
                      <w:rFonts w:eastAsia="SimSun"/>
                      <w:color w:val="FF0000"/>
                      <w:sz w:val="20"/>
                      <w:szCs w:val="20"/>
                      <w:lang w:eastAsia="zh-CN"/>
                    </w:rPr>
                    <w:t>The best way to contact me.</w:t>
                  </w:r>
                  <w:proofErr w:type="gramEnd"/>
                  <w:r w:rsidRPr="00E13B97">
                    <w:rPr>
                      <w:rFonts w:eastAsia="SimSun"/>
                      <w:color w:val="FF0000"/>
                      <w:sz w:val="20"/>
                      <w:szCs w:val="20"/>
                      <w:lang w:eastAsia="zh-CN"/>
                    </w:rPr>
                    <w:tab/>
                  </w:r>
                  <w:r w:rsidRPr="00E13B97">
                    <w:rPr>
                      <w:rFonts w:eastAsia="SimSun"/>
                      <w:color w:val="FF0000"/>
                      <w:sz w:val="20"/>
                      <w:szCs w:val="20"/>
                      <w:lang w:eastAsia="zh-CN"/>
                    </w:rPr>
                    <w:tab/>
                  </w:r>
                </w:p>
                <w:p w:rsidR="00E537A2" w:rsidRDefault="00E537A2"/>
              </w:txbxContent>
            </v:textbox>
            <o:callout v:ext="edit" minusy="t"/>
          </v:shape>
        </w:pict>
      </w:r>
    </w:p>
    <w:p w:rsidR="00E537A2" w:rsidRPr="00431D31" w:rsidRDefault="00E537A2">
      <w:pPr>
        <w:pStyle w:val="Heading1"/>
      </w:pPr>
      <w:r w:rsidRPr="00431D31">
        <w:t>Professor: Rob Loftis</w:t>
      </w:r>
    </w:p>
    <w:tbl>
      <w:tblPr>
        <w:tblW w:w="0" w:type="auto"/>
        <w:tblLook w:val="01E0"/>
      </w:tblPr>
      <w:tblGrid>
        <w:gridCol w:w="3618"/>
        <w:gridCol w:w="5238"/>
      </w:tblGrid>
      <w:tr w:rsidR="00E537A2" w:rsidRPr="00903654" w:rsidTr="009A7BE1">
        <w:tc>
          <w:tcPr>
            <w:tcW w:w="3618" w:type="dxa"/>
          </w:tcPr>
          <w:p w:rsidR="00E537A2" w:rsidRPr="00431D31" w:rsidRDefault="00E537A2">
            <w:pPr>
              <w:spacing w:after="120"/>
              <w:rPr>
                <w:rFonts w:eastAsia="SimSun"/>
                <w:lang w:eastAsia="zh-CN"/>
              </w:rPr>
            </w:pPr>
            <w:r w:rsidRPr="00431D31">
              <w:rPr>
                <w:rFonts w:eastAsia="SimSun"/>
                <w:lang w:eastAsia="zh-CN"/>
              </w:rPr>
              <w:t xml:space="preserve">Email: </w:t>
            </w:r>
            <w:r w:rsidRPr="003A0AC3">
              <w:rPr>
                <w:rFonts w:eastAsia="SimSun"/>
                <w:sz w:val="2"/>
                <w:lang w:eastAsia="zh-CN"/>
              </w:rPr>
              <w:tab/>
            </w:r>
            <w:hyperlink r:id="rId8" w:history="1">
              <w:r w:rsidRPr="00431D31">
                <w:rPr>
                  <w:rFonts w:eastAsia="SimSun"/>
                  <w:szCs w:val="20"/>
                  <w:lang w:eastAsia="zh-CN"/>
                </w:rPr>
                <w:t>jloftis@lorainccc.edu</w:t>
              </w:r>
            </w:hyperlink>
            <w:r w:rsidRPr="00431D31">
              <w:rPr>
                <w:rFonts w:eastAsia="SimSun"/>
                <w:szCs w:val="20"/>
                <w:lang w:eastAsia="zh-CN"/>
              </w:rPr>
              <w:t xml:space="preserve"> </w:t>
            </w:r>
            <w:r w:rsidRPr="003A0AC3">
              <w:rPr>
                <w:rFonts w:eastAsia="SimSun"/>
                <w:sz w:val="2"/>
                <w:szCs w:val="20"/>
                <w:lang w:eastAsia="zh-CN"/>
              </w:rPr>
              <w:tab/>
            </w:r>
            <w:r w:rsidRPr="003A0AC3">
              <w:rPr>
                <w:rFonts w:eastAsia="SimSun"/>
                <w:sz w:val="2"/>
                <w:szCs w:val="20"/>
                <w:lang w:eastAsia="zh-CN"/>
              </w:rPr>
              <w:tab/>
            </w:r>
          </w:p>
          <w:p w:rsidR="00E537A2" w:rsidRPr="00431D31" w:rsidRDefault="00E537A2">
            <w:pPr>
              <w:spacing w:after="120"/>
              <w:rPr>
                <w:rFonts w:eastAsia="SimSun"/>
                <w:lang w:eastAsia="zh-CN"/>
              </w:rPr>
            </w:pPr>
            <w:r w:rsidRPr="00431D31">
              <w:t>Office Phone: 440-366-7139</w:t>
            </w:r>
          </w:p>
          <w:p w:rsidR="00E537A2" w:rsidRPr="00431D31" w:rsidRDefault="00E537A2">
            <w:pPr>
              <w:spacing w:after="120"/>
              <w:rPr>
                <w:rFonts w:eastAsia="SimSun"/>
                <w:lang w:eastAsia="zh-CN"/>
              </w:rPr>
            </w:pPr>
            <w:r w:rsidRPr="00431D31">
              <w:rPr>
                <w:rFonts w:eastAsia="SimSun"/>
                <w:lang w:eastAsia="zh-CN"/>
              </w:rPr>
              <w:t>Home Phone: 440-331-3375</w:t>
            </w:r>
          </w:p>
        </w:tc>
        <w:tc>
          <w:tcPr>
            <w:tcW w:w="5238" w:type="dxa"/>
          </w:tcPr>
          <w:p w:rsidR="00E537A2" w:rsidRPr="00431D31" w:rsidRDefault="00E537A2">
            <w:pPr>
              <w:spacing w:after="120"/>
              <w:rPr>
                <w:rFonts w:eastAsia="SimSun"/>
                <w:lang w:eastAsia="zh-CN"/>
              </w:rPr>
            </w:pPr>
            <w:r w:rsidRPr="00431D31">
              <w:rPr>
                <w:rFonts w:eastAsia="SimSun"/>
                <w:lang w:eastAsia="zh-CN"/>
              </w:rPr>
              <w:t xml:space="preserve">Office: </w:t>
            </w:r>
            <w:r w:rsidRPr="003A0AC3">
              <w:rPr>
                <w:rFonts w:eastAsia="SimSun"/>
                <w:sz w:val="2"/>
                <w:lang w:eastAsia="zh-CN"/>
              </w:rPr>
              <w:tab/>
            </w:r>
            <w:r w:rsidRPr="00431D31">
              <w:rPr>
                <w:rFonts w:eastAsia="SimSun"/>
                <w:lang w:eastAsia="zh-CN"/>
              </w:rPr>
              <w:t>HS111J1</w:t>
            </w:r>
          </w:p>
          <w:p w:rsidR="00E537A2" w:rsidRPr="00431D31" w:rsidRDefault="00E537A2" w:rsidP="008C4F6E">
            <w:pPr>
              <w:spacing w:after="120"/>
              <w:rPr>
                <w:rFonts w:eastAsia="SimSun"/>
                <w:strike/>
                <w:lang w:eastAsia="zh-CN"/>
              </w:rPr>
            </w:pPr>
            <w:r w:rsidRPr="00431D31">
              <w:rPr>
                <w:rFonts w:eastAsia="SimSun"/>
                <w:lang w:eastAsia="zh-CN"/>
              </w:rPr>
              <w:t>Office Hours: 1</w:t>
            </w:r>
            <w:r>
              <w:rPr>
                <w:rFonts w:eastAsia="SimSun"/>
                <w:lang w:eastAsia="zh-CN"/>
              </w:rPr>
              <w:t>0–11</w:t>
            </w:r>
            <w:r w:rsidRPr="00616A7F">
              <w:rPr>
                <w:rFonts w:eastAsia="SimSun"/>
                <w:lang w:eastAsia="zh-CN"/>
              </w:rPr>
              <w:t>AM</w:t>
            </w:r>
            <w:r>
              <w:rPr>
                <w:rFonts w:eastAsia="SimSun"/>
                <w:lang w:eastAsia="zh-CN"/>
              </w:rPr>
              <w:t xml:space="preserve"> M</w:t>
            </w:r>
            <w:r w:rsidR="008C4F6E">
              <w:rPr>
                <w:rFonts w:eastAsia="SimSun"/>
                <w:lang w:eastAsia="zh-CN"/>
              </w:rPr>
              <w:t>–</w:t>
            </w:r>
            <w:r>
              <w:rPr>
                <w:rFonts w:eastAsia="SimSun"/>
                <w:lang w:eastAsia="zh-CN"/>
              </w:rPr>
              <w:t>F</w:t>
            </w:r>
            <w:r w:rsidRPr="00616A7F">
              <w:rPr>
                <w:rFonts w:eastAsia="SimSun"/>
                <w:lang w:eastAsia="zh-CN"/>
              </w:rPr>
              <w:t>, or by ap</w:t>
            </w:r>
            <w:r w:rsidRPr="00431D31">
              <w:rPr>
                <w:rFonts w:eastAsia="SimSun"/>
                <w:lang w:eastAsia="zh-CN"/>
              </w:rPr>
              <w:t>pointment.</w:t>
            </w:r>
          </w:p>
        </w:tc>
      </w:tr>
    </w:tbl>
    <w:p w:rsidR="00E537A2" w:rsidRPr="00431D31" w:rsidRDefault="00E537A2" w:rsidP="00903654">
      <w:pPr>
        <w:rPr>
          <w:rFonts w:eastAsia="SimSun"/>
          <w:lang w:eastAsia="zh-CN"/>
        </w:rPr>
      </w:pPr>
    </w:p>
    <w:p w:rsidR="00E537A2" w:rsidRPr="00431D31" w:rsidRDefault="00E537A2" w:rsidP="00011F75">
      <w:pPr>
        <w:spacing w:after="120"/>
      </w:pPr>
      <w:r w:rsidRPr="00431D31">
        <w:rPr>
          <w:rFonts w:eastAsia="SimSun"/>
          <w:lang w:eastAsia="zh-CN"/>
        </w:rPr>
        <w:t xml:space="preserve">Email is the best way to contact me. I promise to respond to all emails within 36 hrs, and generally respond within 24. </w:t>
      </w:r>
      <w:r w:rsidRPr="003A0AC3">
        <w:rPr>
          <w:rFonts w:eastAsia="SimSun"/>
          <w:sz w:val="2"/>
          <w:lang w:eastAsia="zh-CN"/>
        </w:rPr>
        <w:br w:type="page"/>
      </w:r>
      <w:bookmarkStart w:id="0" w:name="_Ref70316995"/>
      <w:r w:rsidRPr="00011F75">
        <w:rPr>
          <w:rFonts w:ascii="Times New Roman Bold" w:hAnsi="Times New Roman Bold"/>
          <w:b/>
          <w:smallCaps/>
          <w:noProof/>
          <w:sz w:val="36"/>
        </w:rPr>
        <w:lastRenderedPageBreak/>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8"/>
        <w:gridCol w:w="1098"/>
      </w:tblGrid>
      <w:tr w:rsidR="00E537A2" w:rsidRPr="00903654" w:rsidTr="00B16AE9">
        <w:tc>
          <w:tcPr>
            <w:tcW w:w="7758" w:type="dxa"/>
            <w:tcBorders>
              <w:top w:val="nil"/>
              <w:left w:val="nil"/>
              <w:bottom w:val="nil"/>
              <w:right w:val="nil"/>
            </w:tcBorders>
          </w:tcPr>
          <w:p w:rsidR="00E537A2" w:rsidRPr="00431D31" w:rsidRDefault="00E537A2">
            <w:r w:rsidRPr="00431D31">
              <w:t xml:space="preserve">Course information </w:t>
            </w:r>
          </w:p>
        </w:tc>
        <w:tc>
          <w:tcPr>
            <w:tcW w:w="1098" w:type="dxa"/>
            <w:tcBorders>
              <w:top w:val="nil"/>
              <w:left w:val="nil"/>
              <w:bottom w:val="nil"/>
              <w:right w:val="nil"/>
            </w:tcBorders>
          </w:tcPr>
          <w:p w:rsidR="00E537A2" w:rsidRPr="00431D31" w:rsidRDefault="00E537A2">
            <w:r w:rsidRPr="00431D31">
              <w:t>2</w:t>
            </w:r>
          </w:p>
        </w:tc>
      </w:tr>
      <w:tr w:rsidR="00E537A2" w:rsidRPr="00903654" w:rsidTr="00B16AE9">
        <w:tc>
          <w:tcPr>
            <w:tcW w:w="7758" w:type="dxa"/>
            <w:tcBorders>
              <w:top w:val="nil"/>
              <w:left w:val="nil"/>
              <w:bottom w:val="nil"/>
              <w:right w:val="nil"/>
            </w:tcBorders>
          </w:tcPr>
          <w:p w:rsidR="00E537A2" w:rsidRPr="00431D31" w:rsidRDefault="00E537A2" w:rsidP="00903654">
            <w:pPr>
              <w:spacing w:after="120"/>
              <w:ind w:left="360"/>
            </w:pPr>
            <w:r w:rsidRPr="00431D31">
              <w:rPr>
                <w:i/>
                <w:sz w:val="20"/>
              </w:rPr>
              <w:t xml:space="preserve">Important announcements, Course Texts, Course Description, Course Expectations, Catalogue Course Description &amp; Prerequisites, Course Outcomes. </w:t>
            </w:r>
          </w:p>
        </w:tc>
        <w:tc>
          <w:tcPr>
            <w:tcW w:w="1098" w:type="dxa"/>
            <w:tcBorders>
              <w:top w:val="nil"/>
              <w:left w:val="nil"/>
              <w:bottom w:val="nil"/>
              <w:right w:val="nil"/>
            </w:tcBorders>
          </w:tcPr>
          <w:p w:rsidR="00E537A2" w:rsidRPr="00431D31" w:rsidRDefault="00E537A2"/>
        </w:tc>
      </w:tr>
      <w:tr w:rsidR="00E537A2" w:rsidRPr="00903654" w:rsidTr="00B16AE9">
        <w:tc>
          <w:tcPr>
            <w:tcW w:w="7758" w:type="dxa"/>
            <w:tcBorders>
              <w:top w:val="nil"/>
              <w:left w:val="nil"/>
              <w:bottom w:val="nil"/>
              <w:right w:val="nil"/>
            </w:tcBorders>
          </w:tcPr>
          <w:p w:rsidR="00E537A2" w:rsidRPr="00431D31" w:rsidRDefault="00E537A2" w:rsidP="00903654">
            <w:pPr>
              <w:suppressAutoHyphens/>
              <w:outlineLvl w:val="0"/>
            </w:pPr>
            <w:r w:rsidRPr="00431D31">
              <w:t xml:space="preserve">Assignments </w:t>
            </w:r>
          </w:p>
        </w:tc>
        <w:tc>
          <w:tcPr>
            <w:tcW w:w="1098" w:type="dxa"/>
            <w:tcBorders>
              <w:top w:val="nil"/>
              <w:left w:val="nil"/>
              <w:bottom w:val="nil"/>
              <w:right w:val="nil"/>
            </w:tcBorders>
          </w:tcPr>
          <w:p w:rsidR="00E537A2" w:rsidRPr="00431D31" w:rsidRDefault="00E537A2">
            <w:r w:rsidRPr="00431D31">
              <w:t>4</w:t>
            </w:r>
          </w:p>
        </w:tc>
      </w:tr>
      <w:tr w:rsidR="00E537A2" w:rsidRPr="00903654" w:rsidTr="00B16AE9">
        <w:tc>
          <w:tcPr>
            <w:tcW w:w="7758" w:type="dxa"/>
            <w:tcBorders>
              <w:top w:val="nil"/>
              <w:left w:val="nil"/>
              <w:bottom w:val="nil"/>
              <w:right w:val="nil"/>
            </w:tcBorders>
          </w:tcPr>
          <w:p w:rsidR="00E537A2" w:rsidRPr="00431D31" w:rsidRDefault="00E537A2" w:rsidP="00903654">
            <w:pPr>
              <w:suppressAutoHyphens/>
              <w:spacing w:after="120"/>
              <w:ind w:left="360"/>
              <w:outlineLvl w:val="0"/>
              <w:rPr>
                <w:i/>
              </w:rPr>
            </w:pPr>
            <w:r w:rsidRPr="00431D31">
              <w:rPr>
                <w:i/>
                <w:sz w:val="20"/>
              </w:rPr>
              <w:t xml:space="preserve">Grading, Attendance, Participation, Homework, Quizzes. </w:t>
            </w:r>
          </w:p>
        </w:tc>
        <w:tc>
          <w:tcPr>
            <w:tcW w:w="1098" w:type="dxa"/>
            <w:tcBorders>
              <w:top w:val="nil"/>
              <w:left w:val="nil"/>
              <w:bottom w:val="nil"/>
              <w:right w:val="nil"/>
            </w:tcBorders>
          </w:tcPr>
          <w:p w:rsidR="00E537A2" w:rsidRPr="00431D31" w:rsidRDefault="00E537A2"/>
        </w:tc>
      </w:tr>
      <w:tr w:rsidR="00E537A2" w:rsidRPr="00903654" w:rsidTr="00B16AE9">
        <w:tc>
          <w:tcPr>
            <w:tcW w:w="7758" w:type="dxa"/>
            <w:tcBorders>
              <w:top w:val="nil"/>
              <w:left w:val="nil"/>
              <w:bottom w:val="nil"/>
              <w:right w:val="nil"/>
            </w:tcBorders>
          </w:tcPr>
          <w:p w:rsidR="00E537A2" w:rsidRPr="00431D31" w:rsidRDefault="00E537A2" w:rsidP="00903654">
            <w:pPr>
              <w:suppressAutoHyphens/>
              <w:spacing w:after="120"/>
              <w:outlineLvl w:val="0"/>
              <w:rPr>
                <w:i/>
                <w:sz w:val="20"/>
              </w:rPr>
            </w:pPr>
            <w:r w:rsidRPr="00431D31">
              <w:t>Schedule</w:t>
            </w:r>
          </w:p>
        </w:tc>
        <w:tc>
          <w:tcPr>
            <w:tcW w:w="1098" w:type="dxa"/>
            <w:tcBorders>
              <w:top w:val="nil"/>
              <w:left w:val="nil"/>
              <w:bottom w:val="nil"/>
              <w:right w:val="nil"/>
            </w:tcBorders>
          </w:tcPr>
          <w:p w:rsidR="00E537A2" w:rsidRPr="00431D31" w:rsidRDefault="00E537A2">
            <w:r w:rsidRPr="00431D31">
              <w:t>5</w:t>
            </w:r>
          </w:p>
        </w:tc>
      </w:tr>
      <w:tr w:rsidR="00E537A2" w:rsidRPr="00903654" w:rsidTr="00B16AE9">
        <w:tc>
          <w:tcPr>
            <w:tcW w:w="7758" w:type="dxa"/>
            <w:tcBorders>
              <w:top w:val="nil"/>
              <w:left w:val="nil"/>
              <w:bottom w:val="nil"/>
              <w:right w:val="nil"/>
            </w:tcBorders>
          </w:tcPr>
          <w:p w:rsidR="00E537A2" w:rsidRPr="00431D31" w:rsidRDefault="00E537A2" w:rsidP="00903654">
            <w:pPr>
              <w:suppressAutoHyphens/>
              <w:outlineLvl w:val="0"/>
            </w:pPr>
            <w:r w:rsidRPr="00431D31">
              <w:t>Policies</w:t>
            </w:r>
          </w:p>
        </w:tc>
        <w:tc>
          <w:tcPr>
            <w:tcW w:w="1098" w:type="dxa"/>
            <w:tcBorders>
              <w:top w:val="nil"/>
              <w:left w:val="nil"/>
              <w:bottom w:val="nil"/>
              <w:right w:val="nil"/>
            </w:tcBorders>
          </w:tcPr>
          <w:p w:rsidR="00E537A2" w:rsidRPr="00431D31" w:rsidRDefault="00E537A2">
            <w:r w:rsidRPr="00431D31">
              <w:t>7</w:t>
            </w:r>
          </w:p>
        </w:tc>
      </w:tr>
      <w:tr w:rsidR="00E537A2" w:rsidRPr="00903654" w:rsidTr="00B16AE9">
        <w:tc>
          <w:tcPr>
            <w:tcW w:w="7758" w:type="dxa"/>
            <w:tcBorders>
              <w:top w:val="nil"/>
              <w:left w:val="nil"/>
              <w:bottom w:val="nil"/>
              <w:right w:val="nil"/>
            </w:tcBorders>
          </w:tcPr>
          <w:p w:rsidR="00E537A2" w:rsidRPr="00431D31" w:rsidRDefault="00E537A2" w:rsidP="00903654">
            <w:pPr>
              <w:suppressAutoHyphens/>
              <w:spacing w:after="120"/>
              <w:ind w:left="360"/>
              <w:outlineLvl w:val="0"/>
              <w:rPr>
                <w:i/>
              </w:rPr>
            </w:pPr>
            <w:r w:rsidRPr="00431D31">
              <w:rPr>
                <w:i/>
                <w:sz w:val="20"/>
              </w:rPr>
              <w:t>Making-up and Retaking Tests, Respectful Conversation and Instructor Neutrality, My Rights Regarding Your Written Work, Document Retention, LCCC Policy on Students with Special Needs, LCCC Withdrawal Guidelines</w:t>
            </w:r>
          </w:p>
        </w:tc>
        <w:tc>
          <w:tcPr>
            <w:tcW w:w="1098" w:type="dxa"/>
            <w:tcBorders>
              <w:top w:val="nil"/>
              <w:left w:val="nil"/>
              <w:bottom w:val="nil"/>
              <w:right w:val="nil"/>
            </w:tcBorders>
          </w:tcPr>
          <w:p w:rsidR="00E537A2" w:rsidRPr="00431D31" w:rsidRDefault="00E537A2"/>
        </w:tc>
      </w:tr>
      <w:tr w:rsidR="00E537A2" w:rsidRPr="00903654" w:rsidTr="00B16AE9">
        <w:tc>
          <w:tcPr>
            <w:tcW w:w="7758" w:type="dxa"/>
            <w:tcBorders>
              <w:top w:val="nil"/>
              <w:left w:val="nil"/>
              <w:bottom w:val="nil"/>
              <w:right w:val="nil"/>
            </w:tcBorders>
          </w:tcPr>
          <w:p w:rsidR="00E537A2" w:rsidRPr="00431D31" w:rsidRDefault="00E537A2" w:rsidP="00903654">
            <w:pPr>
              <w:suppressAutoHyphens/>
              <w:spacing w:after="120"/>
              <w:outlineLvl w:val="0"/>
              <w:rPr>
                <w:sz w:val="20"/>
              </w:rPr>
            </w:pPr>
            <w:r w:rsidRPr="00431D31">
              <w:t>Online Resources</w:t>
            </w:r>
          </w:p>
        </w:tc>
        <w:tc>
          <w:tcPr>
            <w:tcW w:w="1098" w:type="dxa"/>
            <w:tcBorders>
              <w:top w:val="nil"/>
              <w:left w:val="nil"/>
              <w:bottom w:val="nil"/>
              <w:right w:val="nil"/>
            </w:tcBorders>
          </w:tcPr>
          <w:p w:rsidR="00E537A2" w:rsidRPr="00431D31" w:rsidRDefault="00E537A2">
            <w:r w:rsidRPr="00431D31">
              <w:t>9</w:t>
            </w:r>
          </w:p>
        </w:tc>
      </w:tr>
    </w:tbl>
    <w:p w:rsidR="00E537A2" w:rsidRPr="00431D31" w:rsidRDefault="00E537A2" w:rsidP="00903654">
      <w:pPr>
        <w:pStyle w:val="Heading1"/>
        <w:suppressAutoHyphens/>
        <w:spacing w:after="0"/>
        <w:rPr>
          <w:sz w:val="20"/>
        </w:rPr>
      </w:pPr>
    </w:p>
    <w:p w:rsidR="00E537A2" w:rsidRPr="00431D31" w:rsidRDefault="00E537A2">
      <w:pPr>
        <w:pStyle w:val="Heading1"/>
      </w:pPr>
      <w:r w:rsidRPr="00431D31">
        <w:t>Course Information</w:t>
      </w:r>
    </w:p>
    <w:p w:rsidR="00E537A2" w:rsidRPr="00431D31" w:rsidRDefault="00E537A2">
      <w:pPr>
        <w:pStyle w:val="Heading2"/>
      </w:pPr>
      <w:r w:rsidRPr="00431D31">
        <w:t>Important Announcements</w:t>
      </w:r>
      <w:bookmarkEnd w:id="0"/>
      <w:r w:rsidRPr="00431D31">
        <w:t xml:space="preserve"> </w:t>
      </w:r>
    </w:p>
    <w:p w:rsidR="00E537A2" w:rsidRPr="00431D31" w:rsidRDefault="00E537A2">
      <w:pPr>
        <w:numPr>
          <w:ilvl w:val="0"/>
          <w:numId w:val="18"/>
        </w:numPr>
        <w:spacing w:after="120"/>
        <w:rPr>
          <w:rFonts w:eastAsia="SimSun"/>
          <w:sz w:val="20"/>
          <w:szCs w:val="20"/>
          <w:lang w:eastAsia="zh-CN"/>
        </w:rPr>
      </w:pPr>
      <w:r w:rsidRPr="00431D31">
        <w:rPr>
          <w:rFonts w:eastAsia="SimSun"/>
          <w:sz w:val="20"/>
          <w:szCs w:val="20"/>
          <w:lang w:eastAsia="zh-CN"/>
        </w:rPr>
        <w:t xml:space="preserve">Please turn off all cell phones and pagers during class. </w:t>
      </w:r>
    </w:p>
    <w:p w:rsidR="00E537A2" w:rsidRPr="00431D31" w:rsidRDefault="00E537A2">
      <w:pPr>
        <w:numPr>
          <w:ilvl w:val="0"/>
          <w:numId w:val="18"/>
        </w:numPr>
        <w:spacing w:after="120"/>
        <w:rPr>
          <w:rFonts w:eastAsia="SimSun"/>
          <w:sz w:val="20"/>
          <w:szCs w:val="20"/>
          <w:lang w:eastAsia="zh-CN"/>
        </w:rPr>
      </w:pPr>
      <w:r w:rsidRPr="00431D31">
        <w:rPr>
          <w:rFonts w:eastAsia="SimSun"/>
          <w:sz w:val="20"/>
          <w:szCs w:val="20"/>
          <w:lang w:eastAsia="zh-CN"/>
        </w:rPr>
        <w:t xml:space="preserve">If you have a disability and need special accommodation, please see me early in the semester. </w:t>
      </w:r>
    </w:p>
    <w:p w:rsidR="00E537A2" w:rsidRPr="00431D31" w:rsidRDefault="00E537A2">
      <w:pPr>
        <w:numPr>
          <w:ilvl w:val="0"/>
          <w:numId w:val="18"/>
        </w:numPr>
        <w:spacing w:after="120"/>
        <w:rPr>
          <w:rFonts w:eastAsia="SimSun"/>
          <w:sz w:val="20"/>
          <w:szCs w:val="20"/>
          <w:lang w:eastAsia="zh-CN"/>
        </w:rPr>
      </w:pPr>
      <w:r w:rsidRPr="00431D31">
        <w:rPr>
          <w:rFonts w:eastAsia="SimSun"/>
          <w:sz w:val="20"/>
          <w:szCs w:val="20"/>
          <w:lang w:eastAsia="zh-CN"/>
        </w:rPr>
        <w:t>Read this syllabus carefully! Although it is long, it contains everything you need to know for all the major assignments</w:t>
      </w:r>
    </w:p>
    <w:p w:rsidR="00E537A2" w:rsidRPr="00431D31" w:rsidRDefault="00E537A2">
      <w:pPr>
        <w:numPr>
          <w:ilvl w:val="0"/>
          <w:numId w:val="18"/>
        </w:numPr>
        <w:spacing w:after="120"/>
        <w:rPr>
          <w:rFonts w:eastAsia="SimSun"/>
          <w:sz w:val="20"/>
          <w:szCs w:val="20"/>
          <w:lang w:eastAsia="zh-CN"/>
        </w:rPr>
      </w:pPr>
      <w:r w:rsidRPr="00431D31">
        <w:rPr>
          <w:rFonts w:eastAsia="SimSun"/>
          <w:sz w:val="20"/>
          <w:szCs w:val="20"/>
          <w:lang w:eastAsia="zh-CN"/>
        </w:rPr>
        <w:t>Important announcements for this course will be sent by email. Please check your email regularly.</w:t>
      </w:r>
    </w:p>
    <w:p w:rsidR="00E537A2" w:rsidRPr="00431D31" w:rsidRDefault="00E537A2">
      <w:pPr>
        <w:numPr>
          <w:ilvl w:val="0"/>
          <w:numId w:val="18"/>
        </w:numPr>
        <w:spacing w:after="240"/>
        <w:rPr>
          <w:rFonts w:eastAsia="SimSun"/>
          <w:sz w:val="20"/>
          <w:szCs w:val="20"/>
          <w:lang w:eastAsia="zh-CN"/>
        </w:rPr>
      </w:pPr>
      <w:r w:rsidRPr="00431D31">
        <w:rPr>
          <w:sz w:val="20"/>
        </w:rPr>
        <w:t>Tutorin</w:t>
      </w:r>
      <w:r w:rsidRPr="00431D31">
        <w:rPr>
          <w:sz w:val="20"/>
          <w:szCs w:val="20"/>
        </w:rPr>
        <w:t xml:space="preserve">g is available through the </w:t>
      </w:r>
      <w:smartTag w:uri="urn:schemas-microsoft-com:office:smarttags" w:element="time">
        <w:smartTagPr>
          <w:attr w:name="Hour" w:val="18"/>
          <w:attr w:name="Minute" w:val="00"/>
        </w:smartTagPr>
        <w:smartTag w:uri="urn:schemas-microsoft-com:office:smarttags" w:element="time">
          <w:smartTagPr>
            <w:attr w:name="Hour" w:val="18"/>
            <w:attr w:name="Minute" w:val="00"/>
          </w:smartTagPr>
          <w:r w:rsidRPr="00431D31">
            <w:rPr>
              <w:sz w:val="20"/>
              <w:szCs w:val="20"/>
            </w:rPr>
            <w:t>Academic</w:t>
          </w:r>
        </w:smartTag>
        <w:r w:rsidRPr="00431D31">
          <w:rPr>
            <w:sz w:val="20"/>
            <w:szCs w:val="20"/>
          </w:rPr>
          <w:t xml:space="preserve"> </w:t>
        </w:r>
        <w:smartTag w:uri="urn:schemas-microsoft-com:office:smarttags" w:element="time">
          <w:smartTagPr>
            <w:attr w:name="Hour" w:val="18"/>
            <w:attr w:name="Minute" w:val="00"/>
          </w:smartTagPr>
          <w:r w:rsidRPr="00431D31">
            <w:rPr>
              <w:sz w:val="20"/>
              <w:szCs w:val="20"/>
            </w:rPr>
            <w:t>Support</w:t>
          </w:r>
        </w:smartTag>
        <w:r w:rsidRPr="00431D31">
          <w:rPr>
            <w:sz w:val="20"/>
            <w:szCs w:val="20"/>
          </w:rPr>
          <w:t xml:space="preserve"> </w:t>
        </w:r>
        <w:smartTag w:uri="urn:schemas-microsoft-com:office:smarttags" w:element="time">
          <w:smartTagPr>
            <w:attr w:name="Hour" w:val="18"/>
            <w:attr w:name="Minute" w:val="00"/>
          </w:smartTagPr>
          <w:r w:rsidRPr="00431D31">
            <w:rPr>
              <w:sz w:val="20"/>
              <w:szCs w:val="20"/>
            </w:rPr>
            <w:t>Center</w:t>
          </w:r>
        </w:smartTag>
      </w:smartTag>
      <w:r w:rsidRPr="00431D31">
        <w:rPr>
          <w:sz w:val="20"/>
          <w:szCs w:val="20"/>
        </w:rPr>
        <w:t xml:space="preserve">. </w:t>
      </w:r>
      <w:r w:rsidRPr="00431D31">
        <w:rPr>
          <w:bCs/>
          <w:sz w:val="20"/>
          <w:szCs w:val="20"/>
        </w:rPr>
        <w:t xml:space="preserve">1-800-955-9222 (ext. 4057) or (440) 366-4057. See </w:t>
      </w:r>
      <w:r w:rsidRPr="00431D31">
        <w:rPr>
          <w:sz w:val="20"/>
          <w:szCs w:val="20"/>
        </w:rPr>
        <w:t>www.lorainccc.edu/tutoring+and+testing+center/</w:t>
      </w:r>
      <w:bookmarkStart w:id="1" w:name="_Ref70317051"/>
    </w:p>
    <w:p w:rsidR="00E537A2" w:rsidRPr="00431D31" w:rsidRDefault="00E537A2">
      <w:pPr>
        <w:pStyle w:val="Heading2"/>
      </w:pPr>
      <w:r w:rsidRPr="00431D31">
        <w:t>Course Text</w:t>
      </w:r>
      <w:bookmarkEnd w:id="1"/>
      <w:r w:rsidRPr="00431D31">
        <w:t xml:space="preserve"> </w:t>
      </w:r>
    </w:p>
    <w:p w:rsidR="00E537A2" w:rsidRPr="00431D31" w:rsidRDefault="00E537A2">
      <w:pPr>
        <w:suppressAutoHyphens/>
        <w:autoSpaceDE w:val="0"/>
        <w:autoSpaceDN w:val="0"/>
        <w:adjustRightInd w:val="0"/>
        <w:spacing w:after="120"/>
        <w:ind w:firstLine="360"/>
        <w:outlineLvl w:val="0"/>
        <w:rPr>
          <w:sz w:val="20"/>
        </w:rPr>
      </w:pPr>
      <w:proofErr w:type="gramStart"/>
      <w:r w:rsidRPr="00431D31">
        <w:rPr>
          <w:sz w:val="20"/>
        </w:rPr>
        <w:t>Magnus, P.D. and J. Robert Loftis.</w:t>
      </w:r>
      <w:proofErr w:type="gramEnd"/>
      <w:r w:rsidRPr="00431D31">
        <w:rPr>
          <w:sz w:val="20"/>
        </w:rPr>
        <w:t xml:space="preserve"> 2011. </w:t>
      </w:r>
      <w:r w:rsidRPr="00431D31">
        <w:rPr>
          <w:i/>
          <w:sz w:val="20"/>
        </w:rPr>
        <w:t>For All X</w:t>
      </w:r>
      <w:r w:rsidRPr="00431D31">
        <w:rPr>
          <w:sz w:val="20"/>
        </w:rPr>
        <w:t xml:space="preserve">. </w:t>
      </w:r>
      <w:r w:rsidRPr="00431D31">
        <w:rPr>
          <w:i/>
          <w:sz w:val="20"/>
        </w:rPr>
        <w:t>(</w:t>
      </w:r>
      <w:smartTag w:uri="urn:schemas-microsoft-com:office:smarttags" w:element="time">
        <w:smartTagPr>
          <w:attr w:name="Hour" w:val="18"/>
          <w:attr w:name="Minute" w:val="00"/>
        </w:smartTagPr>
        <w:r w:rsidRPr="00431D31">
          <w:rPr>
            <w:i/>
            <w:sz w:val="20"/>
          </w:rPr>
          <w:t>Lorain</w:t>
        </w:r>
      </w:smartTag>
      <w:r w:rsidRPr="00431D31">
        <w:rPr>
          <w:i/>
          <w:sz w:val="20"/>
        </w:rPr>
        <w:t xml:space="preserve"> </w:t>
      </w:r>
      <w:smartTag w:uri="urn:schemas-microsoft-com:office:smarttags" w:element="time">
        <w:smartTagPr>
          <w:attr w:name="Hour" w:val="18"/>
          <w:attr w:name="Minute" w:val="00"/>
        </w:smartTagPr>
        <w:smartTag w:uri="urn:schemas-microsoft-com:office:smarttags" w:element="time">
          <w:smartTagPr>
            <w:attr w:name="Hour" w:val="18"/>
            <w:attr w:name="Minute" w:val="00"/>
          </w:smartTagPr>
          <w:r w:rsidRPr="00431D31">
            <w:rPr>
              <w:i/>
              <w:sz w:val="20"/>
            </w:rPr>
            <w:t>County</w:t>
          </w:r>
        </w:smartTag>
        <w:r w:rsidRPr="00431D31">
          <w:rPr>
            <w:i/>
            <w:sz w:val="20"/>
          </w:rPr>
          <w:t xml:space="preserve"> </w:t>
        </w:r>
        <w:smartTag w:uri="urn:schemas-microsoft-com:office:smarttags" w:element="time">
          <w:smartTagPr>
            <w:attr w:name="Hour" w:val="18"/>
            <w:attr w:name="Minute" w:val="00"/>
          </w:smartTagPr>
          <w:r w:rsidRPr="00431D31">
            <w:rPr>
              <w:i/>
              <w:sz w:val="20"/>
            </w:rPr>
            <w:t>Remix</w:t>
          </w:r>
        </w:smartTag>
      </w:smartTag>
      <w:r w:rsidRPr="00431D31">
        <w:rPr>
          <w:i/>
          <w:sz w:val="20"/>
        </w:rPr>
        <w:t>)</w:t>
      </w:r>
      <w:r w:rsidRPr="00431D31">
        <w:rPr>
          <w:sz w:val="20"/>
        </w:rPr>
        <w:t xml:space="preserve"> Available at the bookstore and on Angel.</w:t>
      </w:r>
    </w:p>
    <w:p w:rsidR="00E537A2" w:rsidRPr="00431D31" w:rsidRDefault="00E537A2">
      <w:pPr>
        <w:autoSpaceDE w:val="0"/>
        <w:autoSpaceDN w:val="0"/>
        <w:adjustRightInd w:val="0"/>
        <w:ind w:firstLine="360"/>
        <w:rPr>
          <w:i/>
          <w:sz w:val="20"/>
        </w:rPr>
      </w:pPr>
      <w:r w:rsidRPr="00431D31">
        <w:rPr>
          <w:sz w:val="20"/>
        </w:rPr>
        <w:t xml:space="preserve">The text we are using for this course was originally written by P.D. Magnus and distributed under </w:t>
      </w:r>
      <w:r w:rsidRPr="00431D31">
        <w:rPr>
          <w:sz w:val="20"/>
          <w:szCs w:val="20"/>
        </w:rPr>
        <w:t>Creative Commons license (attribution-share-alike 3.0), which means that anyone is free to use it or alter it as long as they don</w:t>
      </w:r>
      <w:r w:rsidRPr="003A0AC3">
        <w:rPr>
          <w:sz w:val="2"/>
          <w:szCs w:val="20"/>
        </w:rPr>
        <w:t>’</w:t>
      </w:r>
      <w:r w:rsidRPr="00431D31">
        <w:rPr>
          <w:sz w:val="20"/>
          <w:szCs w:val="20"/>
        </w:rPr>
        <w:t xml:space="preserve">t sell it and give Magnus proper credit. </w:t>
      </w:r>
      <w:r w:rsidRPr="00431D31">
        <w:rPr>
          <w:sz w:val="20"/>
        </w:rPr>
        <w:t>Magnus</w:t>
      </w:r>
      <w:r w:rsidRPr="003A0AC3">
        <w:rPr>
          <w:sz w:val="2"/>
        </w:rPr>
        <w:t>’</w:t>
      </w:r>
      <w:r w:rsidRPr="00431D31">
        <w:rPr>
          <w:sz w:val="20"/>
        </w:rPr>
        <w:t>s original text isn</w:t>
      </w:r>
      <w:r w:rsidRPr="003A0AC3">
        <w:rPr>
          <w:sz w:val="2"/>
        </w:rPr>
        <w:t>’</w:t>
      </w:r>
      <w:r w:rsidRPr="00431D31">
        <w:rPr>
          <w:sz w:val="20"/>
        </w:rPr>
        <w:t xml:space="preserve">t quite appropriate for </w:t>
      </w:r>
      <w:smartTag w:uri="urn:schemas-microsoft-com:office:smarttags" w:element="time">
        <w:smartTagPr>
          <w:attr w:name="Hour" w:val="18"/>
          <w:attr w:name="Minute" w:val="00"/>
        </w:smartTagPr>
        <w:r w:rsidRPr="00431D31">
          <w:rPr>
            <w:sz w:val="20"/>
          </w:rPr>
          <w:t>Lorain</w:t>
        </w:r>
      </w:smartTag>
      <w:r w:rsidRPr="00431D31">
        <w:rPr>
          <w:sz w:val="20"/>
        </w:rPr>
        <w:t xml:space="preserve"> </w:t>
      </w:r>
      <w:smartTag w:uri="urn:schemas-microsoft-com:office:smarttags" w:element="time">
        <w:smartTagPr>
          <w:attr w:name="Hour" w:val="18"/>
          <w:attr w:name="Minute" w:val="00"/>
        </w:smartTagPr>
        <w:r w:rsidRPr="00431D31">
          <w:rPr>
            <w:sz w:val="20"/>
          </w:rPr>
          <w:t>County</w:t>
        </w:r>
      </w:smartTag>
      <w:r w:rsidRPr="00431D31">
        <w:rPr>
          <w:sz w:val="20"/>
        </w:rPr>
        <w:t xml:space="preserve"> students, so I am in the process of creating </w:t>
      </w:r>
      <w:r w:rsidRPr="00431D31">
        <w:rPr>
          <w:i/>
          <w:sz w:val="20"/>
        </w:rPr>
        <w:t xml:space="preserve">For All </w:t>
      </w:r>
      <w:r w:rsidRPr="00431D31">
        <w:rPr>
          <w:sz w:val="20"/>
        </w:rPr>
        <w:t>X</w:t>
      </w:r>
      <w:r w:rsidRPr="00431D31">
        <w:rPr>
          <w:i/>
          <w:sz w:val="20"/>
        </w:rPr>
        <w:t xml:space="preserve"> (</w:t>
      </w:r>
      <w:smartTag w:uri="urn:schemas-microsoft-com:office:smarttags" w:element="time">
        <w:smartTagPr>
          <w:attr w:name="Hour" w:val="18"/>
          <w:attr w:name="Minute" w:val="00"/>
        </w:smartTagPr>
        <w:smartTag w:uri="urn:schemas-microsoft-com:office:smarttags" w:element="time">
          <w:smartTagPr>
            <w:attr w:name="Hour" w:val="18"/>
            <w:attr w:name="Minute" w:val="00"/>
          </w:smartTagPr>
          <w:r w:rsidRPr="00431D31">
            <w:rPr>
              <w:i/>
              <w:sz w:val="20"/>
            </w:rPr>
            <w:t>Lorain</w:t>
          </w:r>
        </w:smartTag>
        <w:r w:rsidRPr="00431D31">
          <w:rPr>
            <w:i/>
            <w:sz w:val="20"/>
          </w:rPr>
          <w:t xml:space="preserve"> </w:t>
        </w:r>
        <w:smartTag w:uri="urn:schemas-microsoft-com:office:smarttags" w:element="time">
          <w:smartTagPr>
            <w:attr w:name="Hour" w:val="18"/>
            <w:attr w:name="Minute" w:val="00"/>
          </w:smartTagPr>
          <w:r w:rsidRPr="00431D31">
            <w:rPr>
              <w:i/>
              <w:sz w:val="20"/>
            </w:rPr>
            <w:t>County</w:t>
          </w:r>
        </w:smartTag>
      </w:smartTag>
      <w:r w:rsidRPr="00431D31">
        <w:rPr>
          <w:i/>
          <w:sz w:val="20"/>
        </w:rPr>
        <w:t xml:space="preserve"> Remix). </w:t>
      </w:r>
      <w:r w:rsidRPr="00431D31">
        <w:rPr>
          <w:sz w:val="20"/>
        </w:rPr>
        <w:t xml:space="preserve">This is still very much a work in progress, and </w:t>
      </w:r>
      <w:proofErr w:type="gramStart"/>
      <w:r w:rsidRPr="00431D31">
        <w:rPr>
          <w:sz w:val="20"/>
        </w:rPr>
        <w:t>am</w:t>
      </w:r>
      <w:proofErr w:type="gramEnd"/>
      <w:r w:rsidRPr="00431D31">
        <w:rPr>
          <w:sz w:val="20"/>
        </w:rPr>
        <w:t xml:space="preserve"> grateful for your patience while I create this resource to save students money.</w:t>
      </w:r>
      <w:r w:rsidRPr="00431D31">
        <w:rPr>
          <w:i/>
          <w:sz w:val="20"/>
        </w:rPr>
        <w:t xml:space="preserve"> </w:t>
      </w:r>
    </w:p>
    <w:p w:rsidR="00E537A2" w:rsidRPr="00431D31" w:rsidRDefault="00E537A2">
      <w:pPr>
        <w:autoSpaceDE w:val="0"/>
        <w:autoSpaceDN w:val="0"/>
        <w:adjustRightInd w:val="0"/>
        <w:rPr>
          <w:b/>
          <w:sz w:val="20"/>
          <w:szCs w:val="20"/>
        </w:rPr>
      </w:pPr>
    </w:p>
    <w:p w:rsidR="00E537A2" w:rsidRPr="00431D31" w:rsidRDefault="00E537A2">
      <w:pPr>
        <w:pStyle w:val="Heading2"/>
      </w:pPr>
      <w:bookmarkStart w:id="2" w:name="_Ref70317058"/>
      <w:r w:rsidRPr="00431D31">
        <w:t>Course Description</w:t>
      </w:r>
      <w:bookmarkEnd w:id="2"/>
      <w:r w:rsidRPr="00431D31">
        <w:t xml:space="preserve"> </w:t>
      </w:r>
    </w:p>
    <w:p w:rsidR="00E537A2" w:rsidRPr="00431D31" w:rsidRDefault="00E537A2">
      <w:pPr>
        <w:spacing w:after="120"/>
        <w:ind w:firstLine="360"/>
        <w:rPr>
          <w:sz w:val="20"/>
        </w:rPr>
      </w:pPr>
      <w:r w:rsidRPr="00431D31">
        <w:rPr>
          <w:sz w:val="20"/>
        </w:rPr>
        <w:t xml:space="preserve">Logic is the study of arguments, the chains of reasoning we use to convince others, or sometimes ourselves, that something is true. In logic we set aside the specific issue being argued about, and focus on the way it is argued for. To a large extent, our paradigm of a good argument will be a mathematical proof, and much of what we will study in the course will have the same puzzle solving character that one finds in mathematics. </w:t>
      </w:r>
    </w:p>
    <w:p w:rsidR="00E537A2" w:rsidRPr="00431D31" w:rsidRDefault="00E537A2">
      <w:pPr>
        <w:tabs>
          <w:tab w:val="left" w:pos="360"/>
        </w:tabs>
        <w:spacing w:after="120"/>
        <w:rPr>
          <w:sz w:val="20"/>
        </w:rPr>
      </w:pPr>
      <w:r w:rsidRPr="003A0AC3">
        <w:rPr>
          <w:sz w:val="2"/>
        </w:rPr>
        <w:tab/>
      </w:r>
      <w:r w:rsidRPr="00431D31">
        <w:rPr>
          <w:sz w:val="20"/>
        </w:rPr>
        <w:t xml:space="preserve">The primary focus of the course will be </w:t>
      </w:r>
      <w:r w:rsidRPr="00431D31">
        <w:rPr>
          <w:i/>
          <w:sz w:val="20"/>
        </w:rPr>
        <w:t xml:space="preserve">formal </w:t>
      </w:r>
      <w:r w:rsidRPr="00431D31">
        <w:rPr>
          <w:sz w:val="20"/>
        </w:rPr>
        <w:t xml:space="preserve">logic. Formal logic is a way of setting aside the subject matter of an argument by looking only at the </w:t>
      </w:r>
      <w:r w:rsidRPr="00431D31">
        <w:rPr>
          <w:i/>
          <w:sz w:val="20"/>
        </w:rPr>
        <w:t>form</w:t>
      </w:r>
      <w:r w:rsidRPr="00431D31">
        <w:rPr>
          <w:sz w:val="20"/>
        </w:rPr>
        <w:t xml:space="preserve"> of the sentences used in the argument. For instance, suppose a detective argues that Mr. Mustard committed the murder with a candlestick in the kitchen by saying, “We know that if Mr. Mustard</w:t>
      </w:r>
      <w:r w:rsidRPr="003A0AC3">
        <w:rPr>
          <w:sz w:val="2"/>
        </w:rPr>
        <w:t>’</w:t>
      </w:r>
      <w:r w:rsidRPr="00431D31">
        <w:rPr>
          <w:sz w:val="20"/>
        </w:rPr>
        <w:t xml:space="preserve">s fingerprints were found on the candlestick, then he must be the </w:t>
      </w:r>
      <w:r w:rsidRPr="00431D31">
        <w:rPr>
          <w:sz w:val="20"/>
        </w:rPr>
        <w:lastRenderedPageBreak/>
        <w:t>killer. Now the police have found Mr. Mustard</w:t>
      </w:r>
      <w:r w:rsidRPr="003A0AC3">
        <w:rPr>
          <w:sz w:val="2"/>
        </w:rPr>
        <w:t>’</w:t>
      </w:r>
      <w:r w:rsidRPr="00431D31">
        <w:rPr>
          <w:sz w:val="20"/>
        </w:rPr>
        <w:t xml:space="preserve">s fingerprints on the candlestick. Therefore he must be the killer.” For the logician, the important features of this argument are the fact that the first sentence is an if-then statement, and the second sentence is an assertion that matches the first half of the first sentence. Formal logic develops various means of symbolizing these important features of sentences, and then defines valid ways of arguing in terms of these symbols. The argument we just saw would be symbolized (P </w:t>
      </w:r>
      <w:r w:rsidRPr="003A0AC3">
        <w:rPr>
          <w:sz w:val="2"/>
        </w:rPr>
        <w:t>→</w:t>
      </w:r>
      <w:r w:rsidRPr="00431D31">
        <w:rPr>
          <w:sz w:val="20"/>
        </w:rPr>
        <w:t xml:space="preserve"> Q), P </w:t>
      </w:r>
      <w:r w:rsidRPr="00D25810">
        <w:rPr>
          <w:sz w:val="2"/>
          <w:szCs w:val="2"/>
        </w:rPr>
        <w:sym w:font="Symbol" w:char="F05C"/>
      </w:r>
      <w:r w:rsidRPr="00431D31">
        <w:rPr>
          <w:sz w:val="20"/>
        </w:rPr>
        <w:t xml:space="preserve"> Q, which is the form of the valid argument called Modus Ponens.</w:t>
      </w:r>
      <w:r w:rsidRPr="00431D31">
        <w:rPr>
          <w:b/>
          <w:sz w:val="20"/>
        </w:rPr>
        <w:t xml:space="preserve"> </w:t>
      </w:r>
      <w:r w:rsidRPr="00431D31">
        <w:rPr>
          <w:sz w:val="20"/>
        </w:rPr>
        <w:t xml:space="preserve">By the end of the semester, you should be able to symbolize many different sorts of sentences, and construct valid arguments using those symbolizations. </w:t>
      </w:r>
    </w:p>
    <w:p w:rsidR="00E537A2" w:rsidRPr="00431D31" w:rsidRDefault="00E537A2">
      <w:pPr>
        <w:suppressAutoHyphens/>
        <w:autoSpaceDE w:val="0"/>
        <w:autoSpaceDN w:val="0"/>
        <w:adjustRightInd w:val="0"/>
        <w:ind w:firstLine="360"/>
        <w:outlineLvl w:val="0"/>
        <w:rPr>
          <w:sz w:val="20"/>
        </w:rPr>
      </w:pPr>
      <w:r w:rsidRPr="00431D31">
        <w:rPr>
          <w:sz w:val="20"/>
        </w:rPr>
        <w:t xml:space="preserve">As our system for symbolizing arguments grows more complicated, it will form into its own language. More precisely, we will develop two symbolic languages in the course, SL and QL. These artificial languages are designed to be completely logical and unambiguous. Learning them will be like learning regular languages in that it will require a certain amount of straight memorization of basic vocabulary and syntax. Fortunately, the language is all about being logical, so there is nothing like irregular verbs to learn. But be careful: the course begins by introducing lots of little simple things, so the course will seem easy, but quickly the little simple things build up into one big complex thing. The trick is to practice the little simple things over and over so that you will be ready when they combine into bigger, scarier things. </w:t>
      </w:r>
      <w:proofErr w:type="spellStart"/>
      <w:proofErr w:type="gramStart"/>
      <w:r w:rsidRPr="00431D31">
        <w:rPr>
          <w:sz w:val="20"/>
        </w:rPr>
        <w:t>Its</w:t>
      </w:r>
      <w:proofErr w:type="spellEnd"/>
      <w:proofErr w:type="gramEnd"/>
      <w:r w:rsidRPr="00431D31">
        <w:rPr>
          <w:sz w:val="20"/>
        </w:rPr>
        <w:t xml:space="preserve"> like practicing basketball: you have to spend a lot of time drilling the fundamentals like layups and passing before you can really play the game. </w:t>
      </w:r>
    </w:p>
    <w:p w:rsidR="00E537A2" w:rsidRPr="00431D31" w:rsidRDefault="00E537A2">
      <w:pPr>
        <w:pStyle w:val="Heading2"/>
        <w:keepNext w:val="0"/>
        <w:suppressAutoHyphens/>
        <w:spacing w:after="0"/>
      </w:pPr>
    </w:p>
    <w:p w:rsidR="00E537A2" w:rsidRPr="00431D31" w:rsidRDefault="00E537A2">
      <w:pPr>
        <w:pStyle w:val="Heading2"/>
        <w:rPr>
          <w:sz w:val="20"/>
        </w:rPr>
      </w:pPr>
      <w:r w:rsidRPr="00431D31">
        <w:t>Course Expectations</w:t>
      </w:r>
    </w:p>
    <w:p w:rsidR="00E537A2" w:rsidRPr="00431D31" w:rsidRDefault="00E537A2">
      <w:pPr>
        <w:autoSpaceDE w:val="0"/>
        <w:autoSpaceDN w:val="0"/>
        <w:adjustRightInd w:val="0"/>
        <w:ind w:firstLine="360"/>
        <w:rPr>
          <w:sz w:val="16"/>
        </w:rPr>
      </w:pPr>
      <w:bookmarkStart w:id="3" w:name="OLE_LINK3"/>
      <w:bookmarkStart w:id="4" w:name="OLE_LINK4"/>
      <w:r w:rsidRPr="00431D31">
        <w:rPr>
          <w:sz w:val="20"/>
        </w:rPr>
        <w:t xml:space="preserve">This course meets twice a week for 75 minutes a session. </w:t>
      </w:r>
      <w:proofErr w:type="gramStart"/>
      <w:r w:rsidRPr="00431D31">
        <w:rPr>
          <w:sz w:val="20"/>
        </w:rPr>
        <w:t>As with most college courses it is assumed you will do two hours of homework for every fifty minutes of class time, so you should allow for about six hours of homework a week.</w:t>
      </w:r>
      <w:proofErr w:type="gramEnd"/>
      <w:r w:rsidRPr="00431D31">
        <w:rPr>
          <w:sz w:val="20"/>
        </w:rPr>
        <w:t xml:space="preserve"> For most of this class, that will mean six hours a week </w:t>
      </w:r>
      <w:r w:rsidRPr="00431D31">
        <w:rPr>
          <w:i/>
          <w:sz w:val="20"/>
        </w:rPr>
        <w:t>practicing logic problems.</w:t>
      </w:r>
      <w:r w:rsidRPr="00431D31">
        <w:rPr>
          <w:sz w:val="20"/>
        </w:rPr>
        <w:t xml:space="preserve"> This is very much a skills-based course, and the only way to acquire these skills is to practice, practice, </w:t>
      </w:r>
      <w:proofErr w:type="gramStart"/>
      <w:r w:rsidRPr="00431D31">
        <w:rPr>
          <w:sz w:val="20"/>
        </w:rPr>
        <w:t>practice</w:t>
      </w:r>
      <w:proofErr w:type="gramEnd"/>
      <w:r w:rsidRPr="00431D31">
        <w:rPr>
          <w:sz w:val="20"/>
        </w:rPr>
        <w:t>. Your individual time spent on homework will vary depending upon how naturally you take to the material in this course.</w:t>
      </w:r>
      <w:bookmarkEnd w:id="3"/>
      <w:bookmarkEnd w:id="4"/>
      <w:r w:rsidRPr="00431D31">
        <w:rPr>
          <w:sz w:val="20"/>
        </w:rPr>
        <w:t xml:space="preserve"> For some people, the kind of symbolic puzzles we will be presenting will come naturally, for other </w:t>
      </w:r>
      <w:proofErr w:type="gramStart"/>
      <w:r w:rsidRPr="00431D31">
        <w:rPr>
          <w:sz w:val="20"/>
        </w:rPr>
        <w:t>people,</w:t>
      </w:r>
      <w:proofErr w:type="gramEnd"/>
      <w:r w:rsidRPr="00431D31">
        <w:rPr>
          <w:sz w:val="20"/>
        </w:rPr>
        <w:t xml:space="preserve"> it may take more time to get adjusted to this way of thinking. No matter what, I encourage all of you to stick with it. This is a style of thinking that everyone is capable of doing and benefiting from. </w:t>
      </w:r>
    </w:p>
    <w:p w:rsidR="00E537A2" w:rsidRPr="00431D31" w:rsidRDefault="00E537A2" w:rsidP="00431D31">
      <w:pPr>
        <w:jc w:val="both"/>
        <w:rPr>
          <w:sz w:val="20"/>
        </w:rPr>
      </w:pPr>
    </w:p>
    <w:p w:rsidR="00E537A2" w:rsidRPr="00431D31" w:rsidRDefault="00E537A2" w:rsidP="00903654">
      <w:pPr>
        <w:pStyle w:val="Heading2"/>
      </w:pPr>
      <w:r w:rsidRPr="00431D31">
        <w:t>Catalogue Course Description &amp; Prerequisites</w:t>
      </w:r>
      <w:r w:rsidRPr="003A0AC3">
        <w:rPr>
          <w:sz w:val="2"/>
        </w:rPr>
        <w:tab/>
      </w:r>
      <w:r w:rsidRPr="003A0AC3">
        <w:rPr>
          <w:sz w:val="2"/>
        </w:rPr>
        <w:tab/>
      </w:r>
      <w:r w:rsidRPr="003A0AC3">
        <w:rPr>
          <w:sz w:val="2"/>
        </w:rPr>
        <w:tab/>
      </w:r>
      <w:r w:rsidRPr="003A0AC3">
        <w:rPr>
          <w:sz w:val="2"/>
        </w:rPr>
        <w:tab/>
      </w:r>
      <w:r w:rsidRPr="003A0AC3">
        <w:rPr>
          <w:sz w:val="2"/>
        </w:rPr>
        <w:tab/>
      </w:r>
      <w:r w:rsidRPr="003A0AC3">
        <w:rPr>
          <w:sz w:val="2"/>
        </w:rPr>
        <w:tab/>
      </w:r>
      <w:r w:rsidRPr="003A0AC3">
        <w:rPr>
          <w:sz w:val="2"/>
        </w:rPr>
        <w:tab/>
      </w:r>
      <w:r w:rsidRPr="003A0AC3">
        <w:rPr>
          <w:sz w:val="2"/>
        </w:rPr>
        <w:tab/>
      </w:r>
    </w:p>
    <w:p w:rsidR="00E537A2" w:rsidRPr="00431D31" w:rsidRDefault="00E537A2">
      <w:pPr>
        <w:ind w:firstLine="360"/>
        <w:rPr>
          <w:i/>
          <w:sz w:val="20"/>
        </w:rPr>
      </w:pPr>
      <w:proofErr w:type="gramStart"/>
      <w:r w:rsidRPr="00431D31">
        <w:rPr>
          <w:sz w:val="20"/>
        </w:rPr>
        <w:t>An investigation of principles of sound thinking through a study of basic rules and systems of formal logic.</w:t>
      </w:r>
      <w:proofErr w:type="gramEnd"/>
      <w:r w:rsidRPr="00431D31">
        <w:rPr>
          <w:sz w:val="20"/>
        </w:rPr>
        <w:t xml:space="preserve">  </w:t>
      </w:r>
      <w:r w:rsidRPr="00431D31">
        <w:rPr>
          <w:i/>
          <w:sz w:val="20"/>
        </w:rPr>
        <w:t>Humanities core course, Prerequisites: none.</w:t>
      </w:r>
    </w:p>
    <w:p w:rsidR="00E537A2" w:rsidRPr="00431D31" w:rsidRDefault="00E537A2">
      <w:pPr>
        <w:rPr>
          <w:b/>
          <w:bCs/>
          <w:sz w:val="20"/>
        </w:rPr>
      </w:pPr>
    </w:p>
    <w:p w:rsidR="00E537A2" w:rsidRPr="00431D31" w:rsidRDefault="00E537A2">
      <w:pPr>
        <w:pStyle w:val="Heading2"/>
      </w:pPr>
      <w:r w:rsidRPr="00431D31">
        <w:t xml:space="preserve">Course Outcomes </w:t>
      </w:r>
      <w:r w:rsidRPr="003A0AC3">
        <w:rPr>
          <w:sz w:val="2"/>
        </w:rPr>
        <w:tab/>
      </w:r>
      <w:r w:rsidRPr="003A0AC3">
        <w:rPr>
          <w:sz w:val="2"/>
        </w:rPr>
        <w:tab/>
      </w:r>
    </w:p>
    <w:p w:rsidR="00E537A2" w:rsidRPr="00431D31" w:rsidRDefault="00E537A2">
      <w:pPr>
        <w:suppressAutoHyphens/>
        <w:spacing w:after="120"/>
        <w:outlineLvl w:val="0"/>
        <w:rPr>
          <w:sz w:val="16"/>
        </w:rPr>
      </w:pPr>
      <w:r w:rsidRPr="00431D31">
        <w:rPr>
          <w:sz w:val="20"/>
        </w:rPr>
        <w:t>This course will give you…</w:t>
      </w:r>
    </w:p>
    <w:p w:rsidR="00E537A2" w:rsidRPr="00431D31" w:rsidRDefault="00E537A2">
      <w:pPr>
        <w:numPr>
          <w:ilvl w:val="0"/>
          <w:numId w:val="17"/>
        </w:numPr>
        <w:tabs>
          <w:tab w:val="left" w:pos="360"/>
        </w:tabs>
        <w:ind w:left="360"/>
        <w:rPr>
          <w:sz w:val="20"/>
          <w:szCs w:val="20"/>
        </w:rPr>
      </w:pPr>
      <w:r w:rsidRPr="00431D31">
        <w:rPr>
          <w:sz w:val="20"/>
          <w:szCs w:val="20"/>
        </w:rPr>
        <w:t xml:space="preserve">The ability to recognize, analyze and evaluate rational arguments. </w:t>
      </w:r>
    </w:p>
    <w:p w:rsidR="00E537A2" w:rsidRPr="00431D31" w:rsidRDefault="00E537A2">
      <w:pPr>
        <w:numPr>
          <w:ilvl w:val="0"/>
          <w:numId w:val="17"/>
        </w:numPr>
        <w:tabs>
          <w:tab w:val="left" w:pos="360"/>
        </w:tabs>
        <w:ind w:left="360"/>
        <w:rPr>
          <w:sz w:val="20"/>
          <w:szCs w:val="20"/>
        </w:rPr>
      </w:pPr>
      <w:r w:rsidRPr="00431D31">
        <w:rPr>
          <w:sz w:val="20"/>
          <w:szCs w:val="20"/>
        </w:rPr>
        <w:t>The ability to translate these arguments into two formal languages, SL and QL</w:t>
      </w:r>
    </w:p>
    <w:p w:rsidR="00E537A2" w:rsidRPr="00431D31" w:rsidRDefault="00E537A2">
      <w:pPr>
        <w:numPr>
          <w:ilvl w:val="0"/>
          <w:numId w:val="17"/>
        </w:numPr>
        <w:tabs>
          <w:tab w:val="left" w:pos="360"/>
        </w:tabs>
        <w:ind w:left="360"/>
        <w:rPr>
          <w:sz w:val="20"/>
        </w:rPr>
      </w:pPr>
      <w:r w:rsidRPr="00431D31">
        <w:rPr>
          <w:sz w:val="20"/>
          <w:szCs w:val="20"/>
        </w:rPr>
        <w:t>The ability to evaluate arguments in SL and QL using truth tables and systems of natural deduction.</w:t>
      </w:r>
    </w:p>
    <w:p w:rsidR="00E537A2" w:rsidRPr="00431D31" w:rsidRDefault="00E537A2">
      <w:pPr>
        <w:numPr>
          <w:ilvl w:val="0"/>
          <w:numId w:val="17"/>
        </w:numPr>
        <w:tabs>
          <w:tab w:val="left" w:pos="360"/>
        </w:tabs>
        <w:ind w:left="360"/>
        <w:rPr>
          <w:sz w:val="20"/>
        </w:rPr>
      </w:pPr>
      <w:proofErr w:type="gramStart"/>
      <w:r w:rsidRPr="00431D31">
        <w:rPr>
          <w:sz w:val="20"/>
          <w:szCs w:val="20"/>
        </w:rPr>
        <w:t>An appreciation of the importance of the rational study of reason</w:t>
      </w:r>
      <w:proofErr w:type="gramEnd"/>
      <w:r w:rsidRPr="00431D31">
        <w:rPr>
          <w:sz w:val="20"/>
          <w:szCs w:val="20"/>
        </w:rPr>
        <w:t xml:space="preserve"> itself, particularly using formal methods.</w:t>
      </w:r>
    </w:p>
    <w:p w:rsidR="00E537A2" w:rsidRPr="00431D31" w:rsidRDefault="00E537A2">
      <w:pPr>
        <w:suppressAutoHyphens/>
        <w:outlineLvl w:val="0"/>
        <w:rPr>
          <w:sz w:val="20"/>
        </w:rPr>
      </w:pPr>
    </w:p>
    <w:p w:rsidR="00E537A2" w:rsidRPr="00431D31" w:rsidRDefault="00E537A2">
      <w:pPr>
        <w:pStyle w:val="Heading1"/>
        <w:keepNext/>
      </w:pPr>
      <w:r w:rsidRPr="00431D31">
        <w:t>Assignments</w:t>
      </w:r>
    </w:p>
    <w:p w:rsidR="00E537A2" w:rsidRPr="00431D31" w:rsidRDefault="00E537A2">
      <w:pPr>
        <w:pStyle w:val="Heading2"/>
      </w:pPr>
      <w:bookmarkStart w:id="5" w:name="_Ref71089590"/>
      <w:r w:rsidRPr="00431D31">
        <w:t>Overview</w:t>
      </w:r>
      <w:bookmarkEnd w:id="5"/>
    </w:p>
    <w:tbl>
      <w:tblPr>
        <w:tblW w:w="0" w:type="auto"/>
        <w:tblInd w:w="81" w:type="dxa"/>
        <w:tblLook w:val="0000"/>
      </w:tblPr>
      <w:tblGrid>
        <w:gridCol w:w="4280"/>
        <w:gridCol w:w="4360"/>
      </w:tblGrid>
      <w:tr w:rsidR="00E537A2" w:rsidRPr="00903654" w:rsidTr="00655611">
        <w:trPr>
          <w:trHeight w:val="513"/>
        </w:trPr>
        <w:tc>
          <w:tcPr>
            <w:tcW w:w="4280" w:type="dxa"/>
          </w:tcPr>
          <w:p w:rsidR="00E537A2" w:rsidRPr="00431D31" w:rsidRDefault="00E537A2">
            <w:pPr>
              <w:rPr>
                <w:sz w:val="20"/>
                <w:szCs w:val="20"/>
              </w:rPr>
            </w:pPr>
            <w:r w:rsidRPr="00431D31">
              <w:rPr>
                <w:sz w:val="20"/>
                <w:szCs w:val="20"/>
              </w:rPr>
              <w:t>10% Attendance</w:t>
            </w:r>
          </w:p>
          <w:p w:rsidR="00E537A2" w:rsidRPr="00431D31" w:rsidRDefault="00E537A2">
            <w:pPr>
              <w:rPr>
                <w:sz w:val="20"/>
                <w:szCs w:val="20"/>
              </w:rPr>
            </w:pPr>
            <w:r w:rsidRPr="00431D31">
              <w:rPr>
                <w:sz w:val="20"/>
                <w:szCs w:val="20"/>
              </w:rPr>
              <w:t>10% Classroom Participation</w:t>
            </w:r>
          </w:p>
        </w:tc>
        <w:tc>
          <w:tcPr>
            <w:tcW w:w="4360" w:type="dxa"/>
          </w:tcPr>
          <w:p w:rsidR="00E537A2" w:rsidRPr="00431D31" w:rsidRDefault="00E537A2">
            <w:pPr>
              <w:rPr>
                <w:sz w:val="20"/>
                <w:szCs w:val="20"/>
              </w:rPr>
            </w:pPr>
            <w:r w:rsidRPr="00431D31">
              <w:rPr>
                <w:sz w:val="20"/>
                <w:szCs w:val="20"/>
              </w:rPr>
              <w:t xml:space="preserve">20% Homework Exercises </w:t>
            </w:r>
          </w:p>
          <w:p w:rsidR="00E537A2" w:rsidRPr="00431D31" w:rsidRDefault="00E537A2">
            <w:pPr>
              <w:rPr>
                <w:sz w:val="20"/>
                <w:szCs w:val="20"/>
              </w:rPr>
            </w:pPr>
            <w:r w:rsidRPr="00431D31">
              <w:rPr>
                <w:sz w:val="20"/>
                <w:szCs w:val="20"/>
              </w:rPr>
              <w:t>60% Short Tests</w:t>
            </w:r>
          </w:p>
        </w:tc>
      </w:tr>
    </w:tbl>
    <w:p w:rsidR="00E537A2" w:rsidRPr="00431D31" w:rsidRDefault="00E537A2" w:rsidP="00903654">
      <w:pPr>
        <w:rPr>
          <w:sz w:val="20"/>
          <w:szCs w:val="20"/>
        </w:rPr>
      </w:pPr>
    </w:p>
    <w:p w:rsidR="00E537A2" w:rsidRPr="00431D31" w:rsidRDefault="00E537A2">
      <w:pPr>
        <w:spacing w:after="120"/>
        <w:ind w:firstLine="360"/>
        <w:rPr>
          <w:sz w:val="20"/>
          <w:szCs w:val="20"/>
        </w:rPr>
      </w:pPr>
      <w:r w:rsidRPr="00431D31">
        <w:rPr>
          <w:bCs/>
          <w:sz w:val="20"/>
          <w:szCs w:val="20"/>
        </w:rPr>
        <w:lastRenderedPageBreak/>
        <w:t>Individual assignments are graded on a 100 point scale. Your total grade for the semester is also computed on a 100 point scale. Only when I turn in final grades is anything converted to LCCC</w:t>
      </w:r>
      <w:r w:rsidRPr="003A0AC3">
        <w:rPr>
          <w:bCs/>
          <w:sz w:val="2"/>
          <w:szCs w:val="20"/>
        </w:rPr>
        <w:t>’</w:t>
      </w:r>
      <w:r w:rsidRPr="00431D31">
        <w:rPr>
          <w:bCs/>
          <w:sz w:val="20"/>
          <w:szCs w:val="20"/>
        </w:rPr>
        <w:t>s letter system. The final conversion is done using the standard scale 0</w:t>
      </w:r>
      <w:r w:rsidRPr="003A0AC3">
        <w:rPr>
          <w:bCs/>
          <w:sz w:val="2"/>
          <w:szCs w:val="20"/>
        </w:rPr>
        <w:t>–</w:t>
      </w:r>
      <w:r w:rsidRPr="00431D31">
        <w:rPr>
          <w:bCs/>
          <w:sz w:val="20"/>
          <w:szCs w:val="20"/>
        </w:rPr>
        <w:t>59: F, 60</w:t>
      </w:r>
      <w:r w:rsidRPr="003A0AC3">
        <w:rPr>
          <w:bCs/>
          <w:sz w:val="2"/>
          <w:szCs w:val="20"/>
        </w:rPr>
        <w:t>–</w:t>
      </w:r>
      <w:r w:rsidRPr="00431D31">
        <w:rPr>
          <w:bCs/>
          <w:sz w:val="20"/>
          <w:szCs w:val="20"/>
        </w:rPr>
        <w:t>69: D, 70</w:t>
      </w:r>
      <w:r w:rsidRPr="003A0AC3">
        <w:rPr>
          <w:bCs/>
          <w:sz w:val="2"/>
          <w:szCs w:val="20"/>
        </w:rPr>
        <w:t>–</w:t>
      </w:r>
      <w:r w:rsidRPr="00431D31">
        <w:rPr>
          <w:bCs/>
          <w:sz w:val="20"/>
          <w:szCs w:val="20"/>
        </w:rPr>
        <w:t>79: C, 80</w:t>
      </w:r>
      <w:r w:rsidRPr="003A0AC3">
        <w:rPr>
          <w:bCs/>
          <w:sz w:val="2"/>
          <w:szCs w:val="20"/>
        </w:rPr>
        <w:t>–</w:t>
      </w:r>
      <w:r w:rsidRPr="00431D31">
        <w:rPr>
          <w:bCs/>
          <w:sz w:val="20"/>
          <w:szCs w:val="20"/>
        </w:rPr>
        <w:t>89: B, 90</w:t>
      </w:r>
      <w:r w:rsidRPr="003A0AC3">
        <w:rPr>
          <w:bCs/>
          <w:sz w:val="2"/>
          <w:szCs w:val="20"/>
        </w:rPr>
        <w:t>–</w:t>
      </w:r>
      <w:r w:rsidRPr="00431D31">
        <w:rPr>
          <w:bCs/>
          <w:sz w:val="20"/>
          <w:szCs w:val="20"/>
        </w:rPr>
        <w:t>100 A.</w:t>
      </w:r>
    </w:p>
    <w:p w:rsidR="00E537A2" w:rsidRPr="00431D31" w:rsidRDefault="00E537A2" w:rsidP="00431D31">
      <w:pPr>
        <w:ind w:firstLine="360"/>
        <w:jc w:val="both"/>
        <w:rPr>
          <w:sz w:val="20"/>
        </w:rPr>
      </w:pPr>
      <w:r w:rsidRPr="00431D31">
        <w:rPr>
          <w:sz w:val="20"/>
        </w:rPr>
        <w:t xml:space="preserve">I keep my </w:t>
      </w:r>
      <w:proofErr w:type="spellStart"/>
      <w:r w:rsidRPr="00431D31">
        <w:rPr>
          <w:sz w:val="20"/>
        </w:rPr>
        <w:t>gradebook</w:t>
      </w:r>
      <w:proofErr w:type="spellEnd"/>
      <w:r w:rsidRPr="00431D31">
        <w:rPr>
          <w:sz w:val="20"/>
        </w:rPr>
        <w:t xml:space="preserve"> on Angel, so you can access your grades anytime. A summary of your grades can be seen in the “syllabus/resource” tab of Angel. Clicking on that summary will take you to the reports page, where you can get more detailed information, including your attendance. </w:t>
      </w:r>
    </w:p>
    <w:p w:rsidR="00E537A2" w:rsidRPr="00431D31" w:rsidRDefault="00E537A2" w:rsidP="00903654">
      <w:pPr>
        <w:rPr>
          <w:sz w:val="20"/>
          <w:szCs w:val="20"/>
        </w:rPr>
      </w:pPr>
    </w:p>
    <w:p w:rsidR="00E537A2" w:rsidRPr="00431D31" w:rsidRDefault="00E537A2">
      <w:pPr>
        <w:pStyle w:val="Heading2"/>
      </w:pPr>
      <w:r w:rsidRPr="00431D31">
        <w:t xml:space="preserve">Attendance </w:t>
      </w:r>
    </w:p>
    <w:p w:rsidR="00E537A2" w:rsidRPr="00431D31" w:rsidRDefault="00E537A2">
      <w:pPr>
        <w:spacing w:after="120"/>
        <w:ind w:firstLine="360"/>
        <w:rPr>
          <w:sz w:val="20"/>
          <w:szCs w:val="20"/>
        </w:rPr>
      </w:pPr>
      <w:r w:rsidRPr="00431D31">
        <w:rPr>
          <w:sz w:val="20"/>
          <w:szCs w:val="20"/>
        </w:rPr>
        <w:t xml:space="preserve">There will be a sign in sheet every day. Attendance is graded by dividing the number of classes you signed in for by the total number of classes, to get a grade on a hundred point scale. Thus in a term with 30 classes, each unexcused absence costs you ~3.3 points on your attendance grade. It is your responsibility to sign the attendance sheet each class. Attendance is 10% of the total grade  </w:t>
      </w:r>
    </w:p>
    <w:p w:rsidR="00E537A2" w:rsidRPr="00431D31" w:rsidRDefault="00E537A2">
      <w:pPr>
        <w:spacing w:after="120"/>
        <w:ind w:firstLine="360"/>
        <w:rPr>
          <w:sz w:val="20"/>
          <w:szCs w:val="20"/>
        </w:rPr>
      </w:pPr>
      <w:r w:rsidRPr="00431D31">
        <w:rPr>
          <w:sz w:val="20"/>
          <w:szCs w:val="20"/>
        </w:rPr>
        <w:t xml:space="preserve">The best way to be sure that an absence is excused is to email me before the class to let me know you will absent. Absences can be excused if you are sick, a child or other dependent is sick, a family member or loved one passes away or is close to passing away, you or a loved one gives gets married or gives birth to a child, or you have </w:t>
      </w:r>
      <w:r w:rsidRPr="00431D31">
        <w:rPr>
          <w:i/>
          <w:sz w:val="20"/>
          <w:szCs w:val="20"/>
        </w:rPr>
        <w:t>unexpected</w:t>
      </w:r>
      <w:r w:rsidRPr="00431D31">
        <w:rPr>
          <w:sz w:val="20"/>
          <w:szCs w:val="20"/>
        </w:rPr>
        <w:t xml:space="preserve"> transportation problems. If you know you will be absent far in advance, please let me know far in advance. I do not require documentation for an absence if you contact me in advance and have three absences or fewer.  </w:t>
      </w:r>
    </w:p>
    <w:p w:rsidR="00E537A2" w:rsidRPr="00431D31" w:rsidRDefault="00E537A2">
      <w:pPr>
        <w:pStyle w:val="NormalWeb"/>
        <w:spacing w:before="0" w:beforeAutospacing="0" w:after="120" w:afterAutospacing="0"/>
        <w:ind w:firstLine="360"/>
        <w:rPr>
          <w:sz w:val="20"/>
        </w:rPr>
      </w:pPr>
      <w:bookmarkStart w:id="6" w:name="QuestionCard"/>
      <w:bookmarkEnd w:id="6"/>
      <w:r w:rsidRPr="00431D31">
        <w:rPr>
          <w:sz w:val="20"/>
        </w:rPr>
        <w:t xml:space="preserve">Audio for each class session will be posted on </w:t>
      </w:r>
      <w:proofErr w:type="spellStart"/>
      <w:r w:rsidRPr="00431D31">
        <w:rPr>
          <w:sz w:val="20"/>
        </w:rPr>
        <w:t>Itunes</w:t>
      </w:r>
      <w:proofErr w:type="spellEnd"/>
      <w:r w:rsidRPr="00431D31">
        <w:rPr>
          <w:sz w:val="20"/>
        </w:rPr>
        <w:t xml:space="preserve"> U within 24 hours of the class. </w:t>
      </w:r>
    </w:p>
    <w:p w:rsidR="00E537A2" w:rsidRPr="00431D31" w:rsidRDefault="00E537A2">
      <w:pPr>
        <w:pStyle w:val="NormalWeb"/>
        <w:spacing w:before="0" w:beforeAutospacing="0" w:after="120" w:afterAutospacing="0"/>
        <w:ind w:firstLine="360"/>
        <w:rPr>
          <w:sz w:val="20"/>
        </w:rPr>
      </w:pPr>
      <w:r w:rsidRPr="00431D31">
        <w:rPr>
          <w:sz w:val="20"/>
        </w:rPr>
        <w:t xml:space="preserve">Attendance records are kept on Angel as a part of the </w:t>
      </w:r>
      <w:proofErr w:type="spellStart"/>
      <w:r w:rsidRPr="00431D31">
        <w:rPr>
          <w:sz w:val="20"/>
        </w:rPr>
        <w:t>gradebook</w:t>
      </w:r>
      <w:proofErr w:type="spellEnd"/>
      <w:r w:rsidRPr="00431D31">
        <w:rPr>
          <w:sz w:val="20"/>
        </w:rPr>
        <w:t xml:space="preserve">. To access the </w:t>
      </w:r>
      <w:proofErr w:type="spellStart"/>
      <w:r w:rsidRPr="00431D31">
        <w:rPr>
          <w:sz w:val="20"/>
        </w:rPr>
        <w:t>gradebook</w:t>
      </w:r>
      <w:proofErr w:type="spellEnd"/>
      <w:r w:rsidRPr="00431D31">
        <w:rPr>
          <w:sz w:val="20"/>
        </w:rPr>
        <w:t>, go to “reports” then select “Learner Profile” in the drop down field under “Category” and “</w:t>
      </w:r>
      <w:proofErr w:type="spellStart"/>
      <w:r w:rsidRPr="00431D31">
        <w:rPr>
          <w:sz w:val="20"/>
        </w:rPr>
        <w:t>gradebook</w:t>
      </w:r>
      <w:proofErr w:type="spellEnd"/>
      <w:r w:rsidRPr="00431D31">
        <w:rPr>
          <w:sz w:val="20"/>
        </w:rPr>
        <w:t xml:space="preserve"> grades” in the drop down field under “Report” and then click “Run.” Attendance for the individual classes are marked as “Class 1,” “Class 2,” etc. If you have a 100, you have credit for attending the class. If you have a 0, you have an unexcused absence. If the field is grayed out or blank, either you have an excused absence or the grade has not been entered yet.</w:t>
      </w:r>
    </w:p>
    <w:p w:rsidR="00E537A2" w:rsidRPr="00431D31" w:rsidRDefault="00E537A2">
      <w:pPr>
        <w:rPr>
          <w:sz w:val="20"/>
          <w:szCs w:val="20"/>
        </w:rPr>
      </w:pPr>
    </w:p>
    <w:p w:rsidR="00E537A2" w:rsidRPr="00431D31" w:rsidRDefault="00E537A2">
      <w:pPr>
        <w:pStyle w:val="Heading2"/>
      </w:pPr>
      <w:bookmarkStart w:id="7" w:name="ClassroomParticipation"/>
      <w:bookmarkEnd w:id="7"/>
      <w:r w:rsidRPr="00431D31">
        <w:t xml:space="preserve">Classroom Participation </w:t>
      </w:r>
    </w:p>
    <w:p w:rsidR="00E537A2" w:rsidRPr="00431D31" w:rsidRDefault="00E537A2" w:rsidP="00431D31">
      <w:pPr>
        <w:ind w:firstLine="360"/>
        <w:jc w:val="both"/>
        <w:rPr>
          <w:sz w:val="20"/>
        </w:rPr>
      </w:pPr>
      <w:r w:rsidRPr="00431D31">
        <w:rPr>
          <w:i/>
          <w:iCs/>
          <w:sz w:val="20"/>
        </w:rPr>
        <w:t>Logic is not a spectator sport</w:t>
      </w:r>
      <w:r w:rsidRPr="00431D31">
        <w:rPr>
          <w:sz w:val="20"/>
        </w:rPr>
        <w:t xml:space="preserve">. Going to a critical thinking class is like going to a gym. The instructor is there to show you what exercises to do and how to do them, but in the end, you are the one who has to do the push-ups and the sit-ups. Often during class I will call on students to present homework exercises on the board. During other classes I might ask someone to work through a problem you have never seen before or engage in some group exercise. Sometimes there will just be free discussion of philosophical topics. I will keep track of how much people participate in all these activities and use that record to determine your participation grade, which is 10% of your total grade. If you wish to know how you are doing for classroom participation at any point in the course, feel free to ask. </w:t>
      </w:r>
    </w:p>
    <w:p w:rsidR="00E537A2" w:rsidRPr="00431D31" w:rsidRDefault="00E537A2" w:rsidP="00903654">
      <w:pPr>
        <w:rPr>
          <w:sz w:val="20"/>
          <w:szCs w:val="20"/>
        </w:rPr>
      </w:pPr>
      <w:bookmarkStart w:id="8" w:name="BBS"/>
      <w:bookmarkEnd w:id="8"/>
    </w:p>
    <w:p w:rsidR="00E537A2" w:rsidRPr="00431D31" w:rsidRDefault="00E537A2">
      <w:pPr>
        <w:pStyle w:val="Heading2"/>
      </w:pPr>
      <w:bookmarkStart w:id="9" w:name="HWex"/>
      <w:bookmarkEnd w:id="9"/>
      <w:r w:rsidRPr="00431D31">
        <w:t>Homework Exercises</w:t>
      </w:r>
    </w:p>
    <w:p w:rsidR="00E537A2" w:rsidRPr="00431D31" w:rsidRDefault="00E537A2">
      <w:pPr>
        <w:spacing w:after="120"/>
        <w:rPr>
          <w:sz w:val="20"/>
        </w:rPr>
      </w:pPr>
      <w:r w:rsidRPr="00431D31">
        <w:rPr>
          <w:b/>
          <w:sz w:val="20"/>
        </w:rPr>
        <w:t xml:space="preserve"> </w:t>
      </w:r>
      <w:r w:rsidRPr="003A0AC3">
        <w:rPr>
          <w:b/>
          <w:sz w:val="2"/>
        </w:rPr>
        <w:tab/>
      </w:r>
      <w:r w:rsidRPr="00431D31">
        <w:rPr>
          <w:sz w:val="20"/>
        </w:rPr>
        <w:t>I am assigning 16 problem sets, generally due Mondays.</w:t>
      </w:r>
      <w:r w:rsidRPr="00431D31">
        <w:rPr>
          <w:b/>
          <w:sz w:val="20"/>
        </w:rPr>
        <w:t xml:space="preserve"> </w:t>
      </w:r>
      <w:r w:rsidRPr="00431D31">
        <w:rPr>
          <w:sz w:val="20"/>
        </w:rPr>
        <w:t xml:space="preserve">I encourage you to start working on each assignment early. Each problem set is worth 6 points, with 4 freebie points for a total of 100 points. Your total problem set grade will be 20% of your course grade. You do not have to get the homework problems right to get credit for the assignment, you only have to show that you made an honest effort to solve the problems. Homework may be handwritten, but I always prefer typing. </w:t>
      </w:r>
    </w:p>
    <w:p w:rsidR="00E537A2" w:rsidRPr="00431D31" w:rsidRDefault="00E537A2">
      <w:pPr>
        <w:outlineLvl w:val="3"/>
        <w:rPr>
          <w:sz w:val="20"/>
          <w:szCs w:val="20"/>
        </w:rPr>
      </w:pPr>
      <w:r w:rsidRPr="003A0AC3">
        <w:rPr>
          <w:sz w:val="2"/>
        </w:rPr>
        <w:tab/>
      </w:r>
      <w:r w:rsidRPr="00431D31">
        <w:rPr>
          <w:sz w:val="20"/>
        </w:rPr>
        <w:t xml:space="preserve">I will accept late assignments for all problem sets. </w:t>
      </w:r>
      <w:r w:rsidRPr="00431D31">
        <w:rPr>
          <w:sz w:val="20"/>
          <w:szCs w:val="20"/>
        </w:rPr>
        <w:t>Answer sheets will be given out in class and are also set to appear on this course</w:t>
      </w:r>
      <w:r w:rsidRPr="003A0AC3">
        <w:rPr>
          <w:sz w:val="2"/>
          <w:szCs w:val="20"/>
        </w:rPr>
        <w:t>’</w:t>
      </w:r>
      <w:r w:rsidRPr="00431D31">
        <w:rPr>
          <w:sz w:val="20"/>
          <w:szCs w:val="20"/>
        </w:rPr>
        <w:t xml:space="preserve">s Angel page at 6 PM on the day they are due. </w:t>
      </w:r>
      <w:r w:rsidRPr="00431D31">
        <w:rPr>
          <w:sz w:val="20"/>
        </w:rPr>
        <w:t>For this reason,</w:t>
      </w:r>
      <w:r w:rsidRPr="00431D31">
        <w:rPr>
          <w:sz w:val="20"/>
          <w:szCs w:val="20"/>
        </w:rPr>
        <w:t xml:space="preserve"> any late assignment must do the alternate set of problems. </w:t>
      </w:r>
      <w:r w:rsidRPr="00431D31">
        <w:rPr>
          <w:sz w:val="20"/>
        </w:rPr>
        <w:t xml:space="preserve">If you have missed class on Monday and have a documented excuse, you can do the alternative late assignment with no penalty. All others may do the alternative late assignment for half credit. </w:t>
      </w:r>
    </w:p>
    <w:p w:rsidR="00E537A2" w:rsidRPr="00431D31" w:rsidRDefault="00E537A2">
      <w:pPr>
        <w:rPr>
          <w:sz w:val="20"/>
          <w:szCs w:val="20"/>
        </w:rPr>
      </w:pPr>
    </w:p>
    <w:tbl>
      <w:tblPr>
        <w:tblW w:w="0" w:type="auto"/>
        <w:tblInd w:w="93"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000"/>
      </w:tblPr>
      <w:tblGrid>
        <w:gridCol w:w="1275"/>
        <w:gridCol w:w="3642"/>
        <w:gridCol w:w="3846"/>
      </w:tblGrid>
      <w:tr w:rsidR="00E537A2" w:rsidRPr="00903654" w:rsidTr="000915A9">
        <w:trPr>
          <w:trHeight w:val="195"/>
        </w:trPr>
        <w:tc>
          <w:tcPr>
            <w:tcW w:w="1275" w:type="dxa"/>
          </w:tcPr>
          <w:p w:rsidR="00E537A2" w:rsidRPr="00431D31" w:rsidRDefault="00E537A2">
            <w:pPr>
              <w:ind w:left="15"/>
              <w:rPr>
                <w:sz w:val="20"/>
                <w:szCs w:val="20"/>
              </w:rPr>
            </w:pPr>
            <w:r w:rsidRPr="00431D31">
              <w:rPr>
                <w:sz w:val="20"/>
                <w:szCs w:val="20"/>
              </w:rPr>
              <w:t>Problem set</w:t>
            </w:r>
          </w:p>
        </w:tc>
        <w:tc>
          <w:tcPr>
            <w:tcW w:w="3642" w:type="dxa"/>
          </w:tcPr>
          <w:p w:rsidR="00E537A2" w:rsidRPr="00431D31" w:rsidRDefault="00E537A2">
            <w:pPr>
              <w:tabs>
                <w:tab w:val="left" w:pos="792"/>
              </w:tabs>
              <w:rPr>
                <w:sz w:val="20"/>
                <w:szCs w:val="20"/>
              </w:rPr>
            </w:pPr>
            <w:r w:rsidRPr="00431D31">
              <w:rPr>
                <w:sz w:val="20"/>
                <w:szCs w:val="20"/>
              </w:rPr>
              <w:t>Assignment</w:t>
            </w:r>
          </w:p>
        </w:tc>
        <w:tc>
          <w:tcPr>
            <w:tcW w:w="0" w:type="auto"/>
          </w:tcPr>
          <w:p w:rsidR="00E537A2" w:rsidRPr="00431D31" w:rsidRDefault="00E537A2">
            <w:pPr>
              <w:tabs>
                <w:tab w:val="left" w:pos="792"/>
              </w:tabs>
              <w:rPr>
                <w:sz w:val="20"/>
                <w:szCs w:val="20"/>
              </w:rPr>
            </w:pPr>
            <w:r w:rsidRPr="00431D31">
              <w:rPr>
                <w:sz w:val="20"/>
                <w:szCs w:val="20"/>
              </w:rPr>
              <w:t>Alternate Late Assignment</w:t>
            </w:r>
          </w:p>
        </w:tc>
      </w:tr>
      <w:tr w:rsidR="00E537A2" w:rsidRPr="00903654" w:rsidTr="000915A9">
        <w:trPr>
          <w:trHeight w:val="30"/>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Default="00E537A2" w:rsidP="000915A9">
            <w:pPr>
              <w:tabs>
                <w:tab w:val="left" w:pos="792"/>
              </w:tabs>
              <w:rPr>
                <w:sz w:val="20"/>
                <w:szCs w:val="18"/>
              </w:rPr>
            </w:pPr>
            <w:r>
              <w:rPr>
                <w:sz w:val="20"/>
                <w:szCs w:val="18"/>
              </w:rPr>
              <w:t xml:space="preserve">Pages 8–9, parts A &amp; C </w:t>
            </w:r>
          </w:p>
          <w:p w:rsidR="00E537A2" w:rsidRDefault="00E537A2" w:rsidP="000915A9">
            <w:pPr>
              <w:tabs>
                <w:tab w:val="left" w:pos="792"/>
              </w:tabs>
              <w:rPr>
                <w:sz w:val="20"/>
                <w:szCs w:val="18"/>
              </w:rPr>
            </w:pPr>
            <w:r>
              <w:rPr>
                <w:sz w:val="20"/>
                <w:szCs w:val="18"/>
              </w:rPr>
              <w:lastRenderedPageBreak/>
              <w:t>Pages 13–14, part A</w:t>
            </w:r>
          </w:p>
          <w:p w:rsidR="00E537A2" w:rsidRPr="00431D31" w:rsidRDefault="00E537A2" w:rsidP="00903654">
            <w:pPr>
              <w:tabs>
                <w:tab w:val="left" w:pos="792"/>
              </w:tabs>
              <w:spacing w:after="60"/>
              <w:rPr>
                <w:sz w:val="20"/>
                <w:szCs w:val="18"/>
              </w:rPr>
            </w:pPr>
            <w:r>
              <w:rPr>
                <w:sz w:val="20"/>
                <w:szCs w:val="18"/>
              </w:rPr>
              <w:t>Pages 21–23, parts A, C, E, and G</w:t>
            </w:r>
          </w:p>
        </w:tc>
        <w:tc>
          <w:tcPr>
            <w:tcW w:w="0" w:type="auto"/>
            <w:vAlign w:val="center"/>
          </w:tcPr>
          <w:p w:rsidR="00E537A2" w:rsidRDefault="00E537A2" w:rsidP="000915A9">
            <w:pPr>
              <w:tabs>
                <w:tab w:val="left" w:pos="792"/>
              </w:tabs>
              <w:rPr>
                <w:sz w:val="20"/>
                <w:szCs w:val="18"/>
              </w:rPr>
            </w:pPr>
            <w:r>
              <w:rPr>
                <w:sz w:val="20"/>
                <w:szCs w:val="18"/>
              </w:rPr>
              <w:lastRenderedPageBreak/>
              <w:t>Pages 8–9, parts B and D</w:t>
            </w:r>
          </w:p>
          <w:p w:rsidR="00E537A2" w:rsidRDefault="00E537A2" w:rsidP="000E4E23">
            <w:pPr>
              <w:tabs>
                <w:tab w:val="left" w:pos="792"/>
              </w:tabs>
              <w:rPr>
                <w:sz w:val="20"/>
                <w:szCs w:val="18"/>
              </w:rPr>
            </w:pPr>
            <w:r>
              <w:rPr>
                <w:sz w:val="20"/>
                <w:szCs w:val="18"/>
              </w:rPr>
              <w:lastRenderedPageBreak/>
              <w:t>Pages 14–15, part B</w:t>
            </w:r>
          </w:p>
          <w:p w:rsidR="00E537A2" w:rsidRPr="00431D31" w:rsidRDefault="00E537A2">
            <w:pPr>
              <w:tabs>
                <w:tab w:val="left" w:pos="792"/>
              </w:tabs>
              <w:spacing w:after="60"/>
              <w:rPr>
                <w:sz w:val="20"/>
                <w:szCs w:val="18"/>
              </w:rPr>
            </w:pPr>
            <w:r>
              <w:rPr>
                <w:sz w:val="20"/>
                <w:szCs w:val="18"/>
              </w:rPr>
              <w:t>Pages 21–23, parts B, D, F, and H</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Pr="00431D31" w:rsidRDefault="00E537A2" w:rsidP="00903654">
            <w:pPr>
              <w:tabs>
                <w:tab w:val="left" w:pos="792"/>
              </w:tabs>
              <w:spacing w:after="60"/>
              <w:rPr>
                <w:sz w:val="20"/>
                <w:szCs w:val="20"/>
              </w:rPr>
            </w:pPr>
            <w:r>
              <w:rPr>
                <w:sz w:val="20"/>
                <w:szCs w:val="20"/>
              </w:rPr>
              <w:t>Pages 42–44, parts A, C, and D</w:t>
            </w:r>
          </w:p>
        </w:tc>
        <w:tc>
          <w:tcPr>
            <w:tcW w:w="0" w:type="auto"/>
            <w:vAlign w:val="center"/>
          </w:tcPr>
          <w:p w:rsidR="00E537A2" w:rsidRPr="00431D31" w:rsidRDefault="00E537A2">
            <w:pPr>
              <w:tabs>
                <w:tab w:val="left" w:pos="792"/>
              </w:tabs>
              <w:spacing w:after="60"/>
              <w:rPr>
                <w:sz w:val="20"/>
                <w:szCs w:val="20"/>
              </w:rPr>
            </w:pPr>
            <w:r>
              <w:rPr>
                <w:sz w:val="20"/>
                <w:szCs w:val="20"/>
              </w:rPr>
              <w:t>Pages 42–44, parts B, E, F, and G.</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Default="00E537A2" w:rsidP="00845EB4">
            <w:pPr>
              <w:tabs>
                <w:tab w:val="left" w:pos="792"/>
              </w:tabs>
              <w:rPr>
                <w:sz w:val="20"/>
                <w:szCs w:val="18"/>
              </w:rPr>
            </w:pPr>
            <w:r>
              <w:rPr>
                <w:sz w:val="20"/>
                <w:szCs w:val="18"/>
              </w:rPr>
              <w:t>Pages 50–51, parts A, C, and E</w:t>
            </w:r>
          </w:p>
          <w:p w:rsidR="00E537A2" w:rsidRPr="00431D31" w:rsidRDefault="00E537A2" w:rsidP="00903654">
            <w:pPr>
              <w:tabs>
                <w:tab w:val="left" w:pos="792"/>
              </w:tabs>
              <w:spacing w:after="60"/>
              <w:rPr>
                <w:sz w:val="20"/>
                <w:szCs w:val="18"/>
              </w:rPr>
            </w:pPr>
            <w:r>
              <w:rPr>
                <w:sz w:val="20"/>
                <w:szCs w:val="18"/>
              </w:rPr>
              <w:t>Pages 54–56, parts A, C, E and G</w:t>
            </w:r>
          </w:p>
        </w:tc>
        <w:tc>
          <w:tcPr>
            <w:tcW w:w="0" w:type="auto"/>
            <w:vAlign w:val="center"/>
          </w:tcPr>
          <w:p w:rsidR="00E537A2" w:rsidRDefault="00E537A2" w:rsidP="00845EB4">
            <w:pPr>
              <w:tabs>
                <w:tab w:val="left" w:pos="792"/>
              </w:tabs>
              <w:rPr>
                <w:sz w:val="20"/>
                <w:szCs w:val="18"/>
              </w:rPr>
            </w:pPr>
            <w:r>
              <w:rPr>
                <w:sz w:val="20"/>
                <w:szCs w:val="18"/>
              </w:rPr>
              <w:t>Pages 50–51, parts B, D, and F</w:t>
            </w:r>
          </w:p>
          <w:p w:rsidR="00E537A2" w:rsidRPr="00431D31" w:rsidRDefault="00E537A2">
            <w:pPr>
              <w:tabs>
                <w:tab w:val="left" w:pos="792"/>
              </w:tabs>
              <w:spacing w:after="60"/>
              <w:rPr>
                <w:sz w:val="20"/>
                <w:szCs w:val="18"/>
              </w:rPr>
            </w:pPr>
            <w:r>
              <w:rPr>
                <w:sz w:val="20"/>
                <w:szCs w:val="18"/>
              </w:rPr>
              <w:t>Pages 54–56, parts B, D, F and H</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Pr="00431D31" w:rsidRDefault="00E537A2" w:rsidP="00903654">
            <w:pPr>
              <w:tabs>
                <w:tab w:val="left" w:pos="792"/>
              </w:tabs>
              <w:spacing w:after="60"/>
              <w:rPr>
                <w:sz w:val="20"/>
                <w:szCs w:val="18"/>
              </w:rPr>
            </w:pPr>
            <w:r>
              <w:rPr>
                <w:sz w:val="20"/>
                <w:szCs w:val="18"/>
              </w:rPr>
              <w:t>Pages 59–62, odd numbered problems in all sets.</w:t>
            </w:r>
          </w:p>
        </w:tc>
        <w:tc>
          <w:tcPr>
            <w:tcW w:w="0" w:type="auto"/>
            <w:vAlign w:val="center"/>
          </w:tcPr>
          <w:p w:rsidR="00E537A2" w:rsidRPr="00431D31" w:rsidRDefault="00E537A2">
            <w:pPr>
              <w:tabs>
                <w:tab w:val="left" w:pos="792"/>
              </w:tabs>
              <w:spacing w:after="60"/>
              <w:rPr>
                <w:sz w:val="20"/>
                <w:szCs w:val="18"/>
              </w:rPr>
            </w:pPr>
            <w:r>
              <w:rPr>
                <w:sz w:val="20"/>
                <w:szCs w:val="18"/>
              </w:rPr>
              <w:t>Pages 59–62, even numbered problems in all sets.</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Pr="00431D31" w:rsidRDefault="00E537A2" w:rsidP="00903654">
            <w:pPr>
              <w:tabs>
                <w:tab w:val="left" w:pos="792"/>
              </w:tabs>
              <w:spacing w:after="60"/>
              <w:rPr>
                <w:sz w:val="20"/>
                <w:szCs w:val="20"/>
              </w:rPr>
            </w:pPr>
            <w:r>
              <w:rPr>
                <w:sz w:val="20"/>
                <w:szCs w:val="20"/>
              </w:rPr>
              <w:t xml:space="preserve">Pages 66–78, </w:t>
            </w:r>
            <w:r>
              <w:rPr>
                <w:sz w:val="20"/>
                <w:szCs w:val="18"/>
              </w:rPr>
              <w:t>odd numbered problems in all sets.</w:t>
            </w:r>
          </w:p>
        </w:tc>
        <w:tc>
          <w:tcPr>
            <w:tcW w:w="0" w:type="auto"/>
            <w:vAlign w:val="center"/>
          </w:tcPr>
          <w:p w:rsidR="00E537A2" w:rsidRPr="00431D31" w:rsidRDefault="00E537A2">
            <w:pPr>
              <w:tabs>
                <w:tab w:val="left" w:pos="792"/>
              </w:tabs>
              <w:spacing w:after="60"/>
              <w:rPr>
                <w:sz w:val="20"/>
                <w:szCs w:val="20"/>
              </w:rPr>
            </w:pPr>
            <w:r>
              <w:rPr>
                <w:sz w:val="20"/>
                <w:szCs w:val="20"/>
              </w:rPr>
              <w:t xml:space="preserve">Pages 66–78, </w:t>
            </w:r>
            <w:r>
              <w:rPr>
                <w:sz w:val="20"/>
                <w:szCs w:val="18"/>
              </w:rPr>
              <w:t>even numbered problems in all sets.</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Pr="00431D31" w:rsidRDefault="00E537A2" w:rsidP="00903654">
            <w:pPr>
              <w:tabs>
                <w:tab w:val="left" w:pos="792"/>
              </w:tabs>
              <w:spacing w:after="60"/>
              <w:rPr>
                <w:sz w:val="20"/>
              </w:rPr>
            </w:pPr>
            <w:r>
              <w:rPr>
                <w:sz w:val="20"/>
                <w:szCs w:val="20"/>
              </w:rPr>
              <w:t xml:space="preserve">Pages 74–77, </w:t>
            </w:r>
            <w:r>
              <w:rPr>
                <w:sz w:val="20"/>
                <w:szCs w:val="18"/>
              </w:rPr>
              <w:t>odd numbered problems in all sets.</w:t>
            </w:r>
          </w:p>
        </w:tc>
        <w:tc>
          <w:tcPr>
            <w:tcW w:w="0" w:type="auto"/>
            <w:vAlign w:val="center"/>
          </w:tcPr>
          <w:p w:rsidR="00E537A2" w:rsidRPr="00431D31" w:rsidRDefault="00E537A2">
            <w:pPr>
              <w:tabs>
                <w:tab w:val="left" w:pos="792"/>
              </w:tabs>
              <w:spacing w:after="60"/>
              <w:rPr>
                <w:sz w:val="20"/>
              </w:rPr>
            </w:pPr>
            <w:r>
              <w:rPr>
                <w:sz w:val="20"/>
                <w:szCs w:val="20"/>
              </w:rPr>
              <w:t xml:space="preserve">Pages 74–77, </w:t>
            </w:r>
            <w:r>
              <w:rPr>
                <w:sz w:val="20"/>
                <w:szCs w:val="18"/>
              </w:rPr>
              <w:t>even numbered problems in all sets.</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Pr="00431D31" w:rsidRDefault="00E537A2" w:rsidP="00903654">
            <w:pPr>
              <w:tabs>
                <w:tab w:val="left" w:pos="792"/>
              </w:tabs>
              <w:spacing w:after="60"/>
              <w:rPr>
                <w:sz w:val="20"/>
              </w:rPr>
            </w:pPr>
            <w:r>
              <w:rPr>
                <w:sz w:val="20"/>
                <w:szCs w:val="20"/>
              </w:rPr>
              <w:t xml:space="preserve">Pages 82–83, </w:t>
            </w:r>
            <w:r>
              <w:rPr>
                <w:sz w:val="20"/>
                <w:szCs w:val="18"/>
              </w:rPr>
              <w:t>odd numbered problems in all sets.</w:t>
            </w:r>
          </w:p>
        </w:tc>
        <w:tc>
          <w:tcPr>
            <w:tcW w:w="0" w:type="auto"/>
            <w:vAlign w:val="center"/>
          </w:tcPr>
          <w:p w:rsidR="00E537A2" w:rsidRPr="00431D31" w:rsidRDefault="00E537A2">
            <w:pPr>
              <w:tabs>
                <w:tab w:val="left" w:pos="792"/>
              </w:tabs>
              <w:spacing w:after="60"/>
              <w:rPr>
                <w:sz w:val="20"/>
              </w:rPr>
            </w:pPr>
            <w:r>
              <w:rPr>
                <w:sz w:val="20"/>
                <w:szCs w:val="20"/>
              </w:rPr>
              <w:t xml:space="preserve">Pages 82–83, </w:t>
            </w:r>
            <w:r>
              <w:rPr>
                <w:sz w:val="20"/>
                <w:szCs w:val="18"/>
              </w:rPr>
              <w:t>even numbered problems in all sets.</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Pr="00431D31" w:rsidRDefault="00E537A2" w:rsidP="00903654">
            <w:pPr>
              <w:tabs>
                <w:tab w:val="left" w:pos="792"/>
              </w:tabs>
              <w:spacing w:after="60"/>
              <w:rPr>
                <w:sz w:val="20"/>
              </w:rPr>
            </w:pPr>
            <w:r>
              <w:rPr>
                <w:sz w:val="20"/>
                <w:szCs w:val="20"/>
              </w:rPr>
              <w:t xml:space="preserve">Pages 87–90, </w:t>
            </w:r>
            <w:r>
              <w:rPr>
                <w:sz w:val="20"/>
                <w:szCs w:val="18"/>
              </w:rPr>
              <w:t>odd numbered problems in all sets.</w:t>
            </w:r>
          </w:p>
        </w:tc>
        <w:tc>
          <w:tcPr>
            <w:tcW w:w="0" w:type="auto"/>
            <w:vAlign w:val="center"/>
          </w:tcPr>
          <w:p w:rsidR="00E537A2" w:rsidRPr="00431D31" w:rsidRDefault="00E537A2">
            <w:pPr>
              <w:tabs>
                <w:tab w:val="left" w:pos="792"/>
              </w:tabs>
              <w:spacing w:after="60"/>
              <w:rPr>
                <w:sz w:val="20"/>
              </w:rPr>
            </w:pPr>
            <w:r>
              <w:rPr>
                <w:sz w:val="20"/>
                <w:szCs w:val="20"/>
              </w:rPr>
              <w:t xml:space="preserve">Pages 87–90, </w:t>
            </w:r>
            <w:r>
              <w:rPr>
                <w:sz w:val="20"/>
                <w:szCs w:val="18"/>
              </w:rPr>
              <w:t>even numbered problems in all sets.</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Pr="00431D31" w:rsidRDefault="00E537A2" w:rsidP="00903654">
            <w:pPr>
              <w:tabs>
                <w:tab w:val="left" w:pos="792"/>
              </w:tabs>
              <w:spacing w:after="60"/>
              <w:rPr>
                <w:sz w:val="20"/>
              </w:rPr>
            </w:pPr>
            <w:r>
              <w:rPr>
                <w:sz w:val="20"/>
              </w:rPr>
              <w:t xml:space="preserve">Pages 93–94, </w:t>
            </w:r>
            <w:r>
              <w:rPr>
                <w:sz w:val="20"/>
                <w:szCs w:val="18"/>
              </w:rPr>
              <w:t>odd numbered problems in all sets.</w:t>
            </w:r>
          </w:p>
        </w:tc>
        <w:tc>
          <w:tcPr>
            <w:tcW w:w="0" w:type="auto"/>
            <w:vAlign w:val="center"/>
          </w:tcPr>
          <w:p w:rsidR="00E537A2" w:rsidRPr="00431D31" w:rsidRDefault="00E537A2">
            <w:pPr>
              <w:tabs>
                <w:tab w:val="left" w:pos="792"/>
              </w:tabs>
              <w:spacing w:after="60"/>
              <w:rPr>
                <w:sz w:val="20"/>
              </w:rPr>
            </w:pPr>
            <w:r>
              <w:rPr>
                <w:sz w:val="20"/>
              </w:rPr>
              <w:t xml:space="preserve">Pages 93–94, </w:t>
            </w:r>
            <w:r>
              <w:rPr>
                <w:sz w:val="20"/>
                <w:szCs w:val="18"/>
              </w:rPr>
              <w:t>even numbered problems in all sets.</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Pr="00431D31" w:rsidRDefault="00E537A2" w:rsidP="00903654">
            <w:pPr>
              <w:tabs>
                <w:tab w:val="left" w:pos="792"/>
              </w:tabs>
              <w:spacing w:after="60"/>
              <w:rPr>
                <w:sz w:val="20"/>
              </w:rPr>
            </w:pPr>
            <w:r>
              <w:rPr>
                <w:sz w:val="20"/>
              </w:rPr>
              <w:t>Page 96, part A</w:t>
            </w:r>
          </w:p>
        </w:tc>
        <w:tc>
          <w:tcPr>
            <w:tcW w:w="0" w:type="auto"/>
            <w:vAlign w:val="center"/>
          </w:tcPr>
          <w:p w:rsidR="00E537A2" w:rsidRPr="00431D31" w:rsidRDefault="00E537A2">
            <w:pPr>
              <w:tabs>
                <w:tab w:val="left" w:pos="792"/>
              </w:tabs>
              <w:spacing w:after="60"/>
              <w:rPr>
                <w:sz w:val="20"/>
              </w:rPr>
            </w:pPr>
            <w:r>
              <w:rPr>
                <w:sz w:val="20"/>
              </w:rPr>
              <w:t>Page 96, Part B</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Pr="00431D31" w:rsidRDefault="00E537A2" w:rsidP="007C6C14">
            <w:pPr>
              <w:tabs>
                <w:tab w:val="left" w:pos="792"/>
              </w:tabs>
              <w:spacing w:after="60"/>
              <w:rPr>
                <w:sz w:val="20"/>
              </w:rPr>
            </w:pPr>
            <w:r>
              <w:rPr>
                <w:sz w:val="20"/>
              </w:rPr>
              <w:t>Page 97, odd numbered problems.</w:t>
            </w:r>
          </w:p>
        </w:tc>
        <w:tc>
          <w:tcPr>
            <w:tcW w:w="0" w:type="auto"/>
            <w:vAlign w:val="center"/>
          </w:tcPr>
          <w:p w:rsidR="00E537A2" w:rsidRPr="00431D31" w:rsidRDefault="00E537A2" w:rsidP="007C6C14">
            <w:pPr>
              <w:tabs>
                <w:tab w:val="left" w:pos="792"/>
              </w:tabs>
              <w:spacing w:after="60"/>
              <w:rPr>
                <w:sz w:val="20"/>
              </w:rPr>
            </w:pPr>
            <w:r>
              <w:rPr>
                <w:sz w:val="20"/>
              </w:rPr>
              <w:t xml:space="preserve">Page </w:t>
            </w:r>
            <w:proofErr w:type="gramStart"/>
            <w:r>
              <w:rPr>
                <w:sz w:val="20"/>
              </w:rPr>
              <w:t>97,</w:t>
            </w:r>
            <w:proofErr w:type="gramEnd"/>
            <w:r>
              <w:rPr>
                <w:sz w:val="20"/>
              </w:rPr>
              <w:t xml:space="preserve"> even numbered problems.</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Pr="00A61D51" w:rsidRDefault="00E537A2" w:rsidP="007C6C14">
            <w:pPr>
              <w:tabs>
                <w:tab w:val="left" w:pos="792"/>
              </w:tabs>
              <w:spacing w:after="60"/>
              <w:rPr>
                <w:sz w:val="20"/>
                <w:szCs w:val="20"/>
              </w:rPr>
            </w:pPr>
            <w:r w:rsidRPr="00A61D51">
              <w:rPr>
                <w:sz w:val="20"/>
                <w:szCs w:val="20"/>
              </w:rPr>
              <w:t>Page 102, odd numbered problems.</w:t>
            </w:r>
          </w:p>
        </w:tc>
        <w:tc>
          <w:tcPr>
            <w:tcW w:w="0" w:type="auto"/>
            <w:vAlign w:val="center"/>
          </w:tcPr>
          <w:p w:rsidR="00E537A2" w:rsidRPr="00431D31" w:rsidRDefault="00E537A2" w:rsidP="007C6C14">
            <w:pPr>
              <w:tabs>
                <w:tab w:val="left" w:pos="792"/>
              </w:tabs>
              <w:spacing w:after="60"/>
              <w:rPr>
                <w:sz w:val="20"/>
              </w:rPr>
            </w:pPr>
            <w:r>
              <w:rPr>
                <w:sz w:val="20"/>
              </w:rPr>
              <w:t>Page 102, even numbered problems.</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Default="00E537A2" w:rsidP="00024754">
            <w:pPr>
              <w:tabs>
                <w:tab w:val="left" w:pos="792"/>
              </w:tabs>
              <w:rPr>
                <w:sz w:val="20"/>
                <w:szCs w:val="20"/>
              </w:rPr>
            </w:pPr>
            <w:r>
              <w:rPr>
                <w:sz w:val="20"/>
                <w:szCs w:val="20"/>
              </w:rPr>
              <w:t>Pages 109–110 All</w:t>
            </w:r>
            <w:r w:rsidRPr="00A61D51">
              <w:rPr>
                <w:sz w:val="20"/>
                <w:szCs w:val="20"/>
              </w:rPr>
              <w:t>.</w:t>
            </w:r>
          </w:p>
          <w:p w:rsidR="00E537A2" w:rsidRPr="00A61D51" w:rsidRDefault="00E537A2" w:rsidP="00903654">
            <w:pPr>
              <w:tabs>
                <w:tab w:val="left" w:pos="792"/>
              </w:tabs>
              <w:spacing w:after="60"/>
              <w:rPr>
                <w:sz w:val="20"/>
                <w:szCs w:val="20"/>
              </w:rPr>
            </w:pPr>
            <w:r>
              <w:rPr>
                <w:sz w:val="20"/>
                <w:szCs w:val="20"/>
              </w:rPr>
              <w:t>Pages 119–121 All.</w:t>
            </w:r>
          </w:p>
        </w:tc>
        <w:tc>
          <w:tcPr>
            <w:tcW w:w="0" w:type="auto"/>
            <w:vAlign w:val="center"/>
          </w:tcPr>
          <w:p w:rsidR="00E537A2" w:rsidRPr="00431D31" w:rsidRDefault="00E537A2">
            <w:pPr>
              <w:tabs>
                <w:tab w:val="left" w:pos="792"/>
              </w:tabs>
              <w:spacing w:after="60"/>
              <w:rPr>
                <w:sz w:val="20"/>
              </w:rPr>
            </w:pPr>
            <w:r w:rsidRPr="00431D31">
              <w:rPr>
                <w:sz w:val="20"/>
                <w:szCs w:val="18"/>
              </w:rPr>
              <w:t>Handout</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Default="00E537A2" w:rsidP="00903654">
            <w:pPr>
              <w:tabs>
                <w:tab w:val="left" w:pos="792"/>
              </w:tabs>
              <w:spacing w:after="60"/>
              <w:rPr>
                <w:sz w:val="20"/>
                <w:szCs w:val="20"/>
              </w:rPr>
            </w:pPr>
            <w:r>
              <w:rPr>
                <w:sz w:val="20"/>
                <w:szCs w:val="20"/>
              </w:rPr>
              <w:t>Pages 124–125 odd numbered problems in all sets.</w:t>
            </w:r>
          </w:p>
          <w:p w:rsidR="00E537A2" w:rsidRDefault="00E537A2" w:rsidP="00903654">
            <w:pPr>
              <w:tabs>
                <w:tab w:val="left" w:pos="792"/>
              </w:tabs>
              <w:spacing w:after="60"/>
              <w:rPr>
                <w:sz w:val="20"/>
                <w:szCs w:val="20"/>
              </w:rPr>
            </w:pPr>
            <w:r>
              <w:rPr>
                <w:sz w:val="20"/>
                <w:szCs w:val="20"/>
              </w:rPr>
              <w:t>Pages 130–132, parts A, B and C.</w:t>
            </w:r>
          </w:p>
          <w:p w:rsidR="00E537A2" w:rsidRPr="00A61D51" w:rsidRDefault="00E537A2" w:rsidP="00903654">
            <w:pPr>
              <w:tabs>
                <w:tab w:val="left" w:pos="792"/>
              </w:tabs>
              <w:spacing w:after="60"/>
              <w:rPr>
                <w:sz w:val="20"/>
                <w:szCs w:val="20"/>
              </w:rPr>
            </w:pPr>
            <w:r>
              <w:rPr>
                <w:sz w:val="20"/>
                <w:szCs w:val="20"/>
              </w:rPr>
              <w:t>Pages 138–139, parts A and B</w:t>
            </w:r>
          </w:p>
        </w:tc>
        <w:tc>
          <w:tcPr>
            <w:tcW w:w="0" w:type="auto"/>
            <w:vAlign w:val="center"/>
          </w:tcPr>
          <w:p w:rsidR="00E537A2" w:rsidRDefault="00E537A2">
            <w:pPr>
              <w:tabs>
                <w:tab w:val="left" w:pos="792"/>
              </w:tabs>
              <w:spacing w:after="60"/>
              <w:rPr>
                <w:sz w:val="20"/>
                <w:szCs w:val="20"/>
              </w:rPr>
            </w:pPr>
            <w:r>
              <w:rPr>
                <w:sz w:val="20"/>
                <w:szCs w:val="20"/>
              </w:rPr>
              <w:t>Pages 124–125 even numbered problems in all sets.</w:t>
            </w:r>
          </w:p>
          <w:p w:rsidR="00E537A2" w:rsidRDefault="00E537A2">
            <w:pPr>
              <w:tabs>
                <w:tab w:val="left" w:pos="792"/>
              </w:tabs>
              <w:spacing w:after="60"/>
              <w:rPr>
                <w:sz w:val="20"/>
                <w:szCs w:val="20"/>
              </w:rPr>
            </w:pPr>
            <w:r>
              <w:rPr>
                <w:sz w:val="20"/>
                <w:szCs w:val="20"/>
              </w:rPr>
              <w:t>Pages 130–132, parts D, E, and F.</w:t>
            </w:r>
          </w:p>
          <w:p w:rsidR="00E537A2" w:rsidRPr="00431D31" w:rsidRDefault="00E537A2">
            <w:pPr>
              <w:tabs>
                <w:tab w:val="left" w:pos="792"/>
              </w:tabs>
              <w:spacing w:after="60"/>
              <w:rPr>
                <w:sz w:val="20"/>
                <w:szCs w:val="20"/>
              </w:rPr>
            </w:pPr>
            <w:r>
              <w:rPr>
                <w:sz w:val="20"/>
                <w:szCs w:val="20"/>
              </w:rPr>
              <w:t xml:space="preserve">Pages 138–139, Part C. </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Pr="00A61D51" w:rsidRDefault="00E537A2" w:rsidP="00903654">
            <w:pPr>
              <w:tabs>
                <w:tab w:val="left" w:pos="792"/>
              </w:tabs>
              <w:spacing w:after="60"/>
              <w:rPr>
                <w:sz w:val="20"/>
                <w:szCs w:val="20"/>
              </w:rPr>
            </w:pPr>
            <w:bookmarkStart w:id="10" w:name="OLE_LINK5"/>
            <w:bookmarkStart w:id="11" w:name="OLE_LINK6"/>
            <w:r>
              <w:rPr>
                <w:sz w:val="20"/>
                <w:szCs w:val="20"/>
              </w:rPr>
              <w:t>Pages 145–146</w:t>
            </w:r>
            <w:r w:rsidRPr="00A61D51">
              <w:rPr>
                <w:sz w:val="20"/>
                <w:szCs w:val="20"/>
              </w:rPr>
              <w:t>,</w:t>
            </w:r>
            <w:bookmarkEnd w:id="10"/>
            <w:bookmarkEnd w:id="11"/>
            <w:r w:rsidRPr="00A61D51">
              <w:rPr>
                <w:sz w:val="20"/>
                <w:szCs w:val="20"/>
              </w:rPr>
              <w:t xml:space="preserve"> </w:t>
            </w:r>
            <w:r>
              <w:rPr>
                <w:sz w:val="20"/>
                <w:szCs w:val="20"/>
              </w:rPr>
              <w:t>odd numbered problems in all sets.</w:t>
            </w:r>
          </w:p>
        </w:tc>
        <w:tc>
          <w:tcPr>
            <w:tcW w:w="0" w:type="auto"/>
            <w:vAlign w:val="center"/>
          </w:tcPr>
          <w:p w:rsidR="00E537A2" w:rsidRPr="00431D31" w:rsidRDefault="00E537A2">
            <w:pPr>
              <w:tabs>
                <w:tab w:val="left" w:pos="792"/>
              </w:tabs>
              <w:spacing w:after="60"/>
              <w:rPr>
                <w:sz w:val="20"/>
              </w:rPr>
            </w:pPr>
            <w:r>
              <w:rPr>
                <w:sz w:val="20"/>
                <w:szCs w:val="20"/>
              </w:rPr>
              <w:t>Pages 145–146</w:t>
            </w:r>
            <w:r w:rsidRPr="00A61D51">
              <w:rPr>
                <w:sz w:val="20"/>
                <w:szCs w:val="20"/>
              </w:rPr>
              <w:t xml:space="preserve">, </w:t>
            </w:r>
            <w:r>
              <w:rPr>
                <w:sz w:val="20"/>
                <w:szCs w:val="20"/>
              </w:rPr>
              <w:t>even numbered problems in all sets.</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Pr="00A61D51" w:rsidRDefault="00E537A2" w:rsidP="00903654">
            <w:pPr>
              <w:tabs>
                <w:tab w:val="left" w:pos="792"/>
              </w:tabs>
              <w:spacing w:after="60"/>
              <w:rPr>
                <w:sz w:val="20"/>
                <w:szCs w:val="20"/>
              </w:rPr>
            </w:pPr>
            <w:r>
              <w:rPr>
                <w:sz w:val="20"/>
                <w:szCs w:val="20"/>
              </w:rPr>
              <w:t>Pages 151–152</w:t>
            </w:r>
            <w:r w:rsidRPr="00A61D51">
              <w:rPr>
                <w:sz w:val="20"/>
                <w:szCs w:val="20"/>
              </w:rPr>
              <w:t xml:space="preserve">, </w:t>
            </w:r>
            <w:r>
              <w:rPr>
                <w:sz w:val="20"/>
                <w:szCs w:val="20"/>
              </w:rPr>
              <w:t>odd numbered problems in all sets.</w:t>
            </w:r>
          </w:p>
        </w:tc>
        <w:tc>
          <w:tcPr>
            <w:tcW w:w="0" w:type="auto"/>
            <w:vAlign w:val="center"/>
          </w:tcPr>
          <w:p w:rsidR="00E537A2" w:rsidRPr="00431D31" w:rsidRDefault="00E537A2">
            <w:pPr>
              <w:tabs>
                <w:tab w:val="left" w:pos="792"/>
              </w:tabs>
              <w:spacing w:after="60"/>
              <w:rPr>
                <w:sz w:val="20"/>
                <w:szCs w:val="20"/>
              </w:rPr>
            </w:pPr>
            <w:r>
              <w:rPr>
                <w:sz w:val="20"/>
                <w:szCs w:val="20"/>
              </w:rPr>
              <w:t>Pages 151–152</w:t>
            </w:r>
            <w:r w:rsidRPr="00A61D51">
              <w:rPr>
                <w:sz w:val="20"/>
                <w:szCs w:val="20"/>
              </w:rPr>
              <w:t>,</w:t>
            </w:r>
            <w:r>
              <w:rPr>
                <w:sz w:val="20"/>
                <w:szCs w:val="20"/>
              </w:rPr>
              <w:t xml:space="preserve"> even numbered problems in all sets.</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Pr="00A61D51" w:rsidRDefault="00E537A2" w:rsidP="00903654">
            <w:pPr>
              <w:tabs>
                <w:tab w:val="left" w:pos="792"/>
              </w:tabs>
              <w:spacing w:after="60"/>
              <w:rPr>
                <w:sz w:val="20"/>
                <w:szCs w:val="20"/>
              </w:rPr>
            </w:pPr>
            <w:r>
              <w:rPr>
                <w:sz w:val="20"/>
                <w:szCs w:val="20"/>
              </w:rPr>
              <w:t>Pages 158–161, parts A, B, C, and E</w:t>
            </w:r>
          </w:p>
        </w:tc>
        <w:tc>
          <w:tcPr>
            <w:tcW w:w="0" w:type="auto"/>
            <w:vAlign w:val="center"/>
          </w:tcPr>
          <w:p w:rsidR="00E537A2" w:rsidRPr="00431D31" w:rsidRDefault="00E537A2">
            <w:pPr>
              <w:tabs>
                <w:tab w:val="left" w:pos="792"/>
              </w:tabs>
              <w:spacing w:after="60"/>
              <w:rPr>
                <w:sz w:val="20"/>
                <w:szCs w:val="18"/>
              </w:rPr>
            </w:pPr>
            <w:r>
              <w:rPr>
                <w:sz w:val="20"/>
                <w:szCs w:val="20"/>
              </w:rPr>
              <w:t>Pages 158–161, parts D, F, and G.</w:t>
            </w:r>
          </w:p>
        </w:tc>
      </w:tr>
      <w:tr w:rsidR="00E537A2" w:rsidRPr="00903654" w:rsidTr="000915A9">
        <w:trPr>
          <w:trHeight w:val="233"/>
        </w:trPr>
        <w:tc>
          <w:tcPr>
            <w:tcW w:w="1275" w:type="dxa"/>
            <w:vAlign w:val="center"/>
          </w:tcPr>
          <w:p w:rsidR="00E537A2" w:rsidRPr="00431D31" w:rsidRDefault="00E537A2" w:rsidP="00431D31">
            <w:pPr>
              <w:numPr>
                <w:ilvl w:val="0"/>
                <w:numId w:val="14"/>
              </w:numPr>
              <w:tabs>
                <w:tab w:val="num" w:pos="357"/>
              </w:tabs>
              <w:ind w:left="357"/>
              <w:jc w:val="right"/>
              <w:rPr>
                <w:sz w:val="20"/>
                <w:szCs w:val="20"/>
              </w:rPr>
            </w:pPr>
          </w:p>
        </w:tc>
        <w:tc>
          <w:tcPr>
            <w:tcW w:w="3642" w:type="dxa"/>
            <w:vAlign w:val="center"/>
          </w:tcPr>
          <w:p w:rsidR="00E537A2" w:rsidRDefault="00E537A2" w:rsidP="00903654">
            <w:pPr>
              <w:tabs>
                <w:tab w:val="left" w:pos="792"/>
              </w:tabs>
              <w:spacing w:after="60"/>
              <w:rPr>
                <w:sz w:val="20"/>
                <w:szCs w:val="20"/>
              </w:rPr>
            </w:pPr>
            <w:r>
              <w:rPr>
                <w:sz w:val="20"/>
                <w:szCs w:val="20"/>
              </w:rPr>
              <w:t xml:space="preserve">Pages 158–161, parts H, I and J. </w:t>
            </w:r>
          </w:p>
          <w:p w:rsidR="00E537A2" w:rsidRPr="00A61D51" w:rsidRDefault="00E537A2" w:rsidP="00903654">
            <w:pPr>
              <w:tabs>
                <w:tab w:val="left" w:pos="792"/>
              </w:tabs>
              <w:spacing w:after="60"/>
              <w:rPr>
                <w:sz w:val="20"/>
                <w:szCs w:val="20"/>
              </w:rPr>
            </w:pPr>
            <w:r>
              <w:rPr>
                <w:sz w:val="20"/>
                <w:szCs w:val="20"/>
              </w:rPr>
              <w:t>Page 163, Part A</w:t>
            </w:r>
          </w:p>
        </w:tc>
        <w:tc>
          <w:tcPr>
            <w:tcW w:w="0" w:type="auto"/>
            <w:vAlign w:val="center"/>
          </w:tcPr>
          <w:p w:rsidR="00E537A2" w:rsidRPr="00431D31" w:rsidRDefault="00E537A2">
            <w:pPr>
              <w:tabs>
                <w:tab w:val="left" w:pos="792"/>
              </w:tabs>
              <w:spacing w:after="60"/>
              <w:rPr>
                <w:sz w:val="20"/>
                <w:szCs w:val="18"/>
              </w:rPr>
            </w:pPr>
            <w:r>
              <w:rPr>
                <w:sz w:val="20"/>
                <w:szCs w:val="18"/>
              </w:rPr>
              <w:t>Handout</w:t>
            </w:r>
          </w:p>
        </w:tc>
      </w:tr>
    </w:tbl>
    <w:p w:rsidR="00E537A2" w:rsidRPr="00431D31" w:rsidRDefault="00E537A2" w:rsidP="00903654">
      <w:pPr>
        <w:rPr>
          <w:sz w:val="20"/>
          <w:szCs w:val="20"/>
        </w:rPr>
      </w:pPr>
    </w:p>
    <w:p w:rsidR="00E537A2" w:rsidRPr="00431D31" w:rsidRDefault="00E537A2">
      <w:pPr>
        <w:pStyle w:val="Heading2"/>
      </w:pPr>
      <w:r w:rsidRPr="00431D31">
        <w:t xml:space="preserve">Short tests </w:t>
      </w:r>
    </w:p>
    <w:p w:rsidR="00E537A2" w:rsidRPr="00431D31" w:rsidRDefault="00E537A2">
      <w:pPr>
        <w:rPr>
          <w:sz w:val="20"/>
          <w:szCs w:val="20"/>
        </w:rPr>
      </w:pPr>
      <w:r w:rsidRPr="00431D31">
        <w:rPr>
          <w:sz w:val="20"/>
          <w:szCs w:val="20"/>
        </w:rPr>
        <w:t>Sixty percent</w:t>
      </w:r>
      <w:r w:rsidRPr="00431D31">
        <w:rPr>
          <w:b/>
          <w:sz w:val="20"/>
          <w:szCs w:val="20"/>
        </w:rPr>
        <w:t xml:space="preserve"> </w:t>
      </w:r>
      <w:r w:rsidRPr="00431D31">
        <w:rPr>
          <w:sz w:val="20"/>
          <w:szCs w:val="20"/>
        </w:rPr>
        <w:t>of your grade will come from 10 short tests. The tests will only cover the material from the readings since the last test; however sometimes understanding that material will require understanding earlier material, so there is an important sense in which the tests are cumulative. If you do poorly on a test, fear not! In place of a final exam, you will have the</w:t>
      </w:r>
      <w:r w:rsidRPr="00431D31">
        <w:rPr>
          <w:b/>
          <w:sz w:val="20"/>
          <w:szCs w:val="20"/>
        </w:rPr>
        <w:t xml:space="preserve"> </w:t>
      </w:r>
      <w:r w:rsidRPr="00431D31">
        <w:rPr>
          <w:sz w:val="20"/>
          <w:szCs w:val="20"/>
        </w:rPr>
        <w:t>opportunity</w:t>
      </w:r>
      <w:r w:rsidRPr="00431D31">
        <w:rPr>
          <w:b/>
          <w:sz w:val="20"/>
          <w:szCs w:val="20"/>
        </w:rPr>
        <w:t xml:space="preserve"> </w:t>
      </w:r>
      <w:r w:rsidRPr="00431D31">
        <w:rPr>
          <w:sz w:val="20"/>
          <w:szCs w:val="20"/>
        </w:rPr>
        <w:t xml:space="preserve">to make up any three tests. The make-ups are included because your grade for the course should reflect your comprehension at the end of the course. During the final exam period, you will also have the chance to make up any tests you missed because of an excused absence, in addition to the two make-ups you already have.  </w:t>
      </w:r>
    </w:p>
    <w:p w:rsidR="00E537A2" w:rsidRPr="00431D31" w:rsidRDefault="00E537A2" w:rsidP="00431D31">
      <w:pPr>
        <w:jc w:val="both"/>
        <w:rPr>
          <w:i/>
        </w:rPr>
      </w:pPr>
      <w:bookmarkStart w:id="12" w:name="PaperRewrite"/>
      <w:bookmarkStart w:id="13" w:name="Tests"/>
      <w:bookmarkStart w:id="14" w:name="_Ref72393745"/>
      <w:bookmarkEnd w:id="12"/>
      <w:bookmarkEnd w:id="13"/>
    </w:p>
    <w:p w:rsidR="00E537A2" w:rsidRPr="00431D31" w:rsidRDefault="00E537A2" w:rsidP="00903654">
      <w:pPr>
        <w:pStyle w:val="Heading1"/>
        <w:keepNext/>
      </w:pPr>
      <w:r w:rsidRPr="00431D31">
        <w:t>Schedule</w:t>
      </w:r>
      <w:bookmarkEnd w:id="14"/>
      <w:r w:rsidRPr="003A0AC3">
        <w:rPr>
          <w:sz w:val="8"/>
        </w:rPr>
        <w:tab/>
      </w:r>
    </w:p>
    <w:p w:rsidR="00E537A2" w:rsidRPr="00431D31" w:rsidRDefault="00E537A2">
      <w:pPr>
        <w:pStyle w:val="Heading2"/>
      </w:pPr>
      <w:r w:rsidRPr="00431D31">
        <w:t>Notes</w:t>
      </w:r>
    </w:p>
    <w:p w:rsidR="00E537A2" w:rsidRPr="00431D31" w:rsidRDefault="00E537A2">
      <w:pPr>
        <w:spacing w:after="120"/>
        <w:rPr>
          <w:sz w:val="20"/>
        </w:rPr>
      </w:pPr>
      <w:r w:rsidRPr="00431D31">
        <w:rPr>
          <w:sz w:val="20"/>
        </w:rPr>
        <w:t xml:space="preserve">Assignments are due on the day they are listed across from. Major assignments are in </w:t>
      </w:r>
      <w:r w:rsidRPr="00431D31">
        <w:rPr>
          <w:b/>
          <w:sz w:val="20"/>
        </w:rPr>
        <w:t>boldface</w:t>
      </w:r>
      <w:r w:rsidRPr="00431D31">
        <w:rPr>
          <w:sz w:val="20"/>
        </w:rPr>
        <w:t xml:space="preserve">. </w:t>
      </w:r>
    </w:p>
    <w:p w:rsidR="00E537A2" w:rsidRPr="00431D31" w:rsidRDefault="00E537A2">
      <w:pPr>
        <w:spacing w:after="120"/>
        <w:rPr>
          <w:sz w:val="20"/>
        </w:rPr>
      </w:pPr>
      <w:r w:rsidRPr="00431D31">
        <w:rPr>
          <w:sz w:val="20"/>
        </w:rPr>
        <w:lastRenderedPageBreak/>
        <w:t xml:space="preserve">The schedule for in-class activities is more tentative than the homework schedule. In class activities can change without notice. Homework assignments will only change if there is a major problem, in which case you will receive a new schedule.  </w:t>
      </w:r>
    </w:p>
    <w:p w:rsidR="00E537A2" w:rsidRPr="00431D31" w:rsidRDefault="00E537A2">
      <w:pPr>
        <w:pStyle w:val="Heading2"/>
      </w:pPr>
      <w:r w:rsidRPr="00431D31">
        <w:t xml:space="preserve">Calendar  </w:t>
      </w:r>
    </w:p>
    <w:tbl>
      <w:tblPr>
        <w:tblW w:w="0" w:type="auto"/>
        <w:tblInd w:w="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462"/>
        <w:gridCol w:w="1530"/>
        <w:gridCol w:w="2610"/>
        <w:gridCol w:w="4038"/>
        <w:gridCol w:w="14"/>
      </w:tblGrid>
      <w:tr w:rsidR="00E537A2" w:rsidRPr="00903654" w:rsidTr="006C0DB6">
        <w:trPr>
          <w:trHeight w:val="242"/>
          <w:tblHeader/>
        </w:trPr>
        <w:tc>
          <w:tcPr>
            <w:tcW w:w="462" w:type="dxa"/>
            <w:shd w:val="clear" w:color="auto" w:fill="C0C0C0"/>
          </w:tcPr>
          <w:p w:rsidR="00E537A2" w:rsidRPr="00431D31" w:rsidRDefault="00E537A2">
            <w:pPr>
              <w:rPr>
                <w:b/>
                <w:sz w:val="20"/>
                <w:szCs w:val="20"/>
              </w:rPr>
            </w:pPr>
            <w:bookmarkStart w:id="15" w:name="_Ref72393820"/>
          </w:p>
        </w:tc>
        <w:tc>
          <w:tcPr>
            <w:tcW w:w="1530" w:type="dxa"/>
            <w:shd w:val="clear" w:color="auto" w:fill="C0C0C0"/>
            <w:vAlign w:val="center"/>
          </w:tcPr>
          <w:p w:rsidR="00E537A2" w:rsidRPr="00431D31" w:rsidRDefault="00E537A2">
            <w:pPr>
              <w:rPr>
                <w:b/>
                <w:sz w:val="20"/>
                <w:szCs w:val="20"/>
              </w:rPr>
            </w:pPr>
            <w:r w:rsidRPr="00431D31">
              <w:rPr>
                <w:b/>
                <w:sz w:val="20"/>
                <w:szCs w:val="20"/>
              </w:rPr>
              <w:t>Date</w:t>
            </w:r>
          </w:p>
        </w:tc>
        <w:tc>
          <w:tcPr>
            <w:tcW w:w="2610" w:type="dxa"/>
            <w:shd w:val="clear" w:color="auto" w:fill="C0C0C0"/>
          </w:tcPr>
          <w:p w:rsidR="00E537A2" w:rsidRPr="00431D31" w:rsidRDefault="00E537A2">
            <w:pPr>
              <w:rPr>
                <w:b/>
                <w:sz w:val="20"/>
                <w:szCs w:val="20"/>
              </w:rPr>
            </w:pPr>
            <w:r w:rsidRPr="00431D31">
              <w:rPr>
                <w:b/>
                <w:sz w:val="20"/>
                <w:szCs w:val="20"/>
              </w:rPr>
              <w:t>Assignment Due</w:t>
            </w:r>
          </w:p>
        </w:tc>
        <w:tc>
          <w:tcPr>
            <w:tcW w:w="4052" w:type="dxa"/>
            <w:gridSpan w:val="2"/>
            <w:shd w:val="clear" w:color="auto" w:fill="C0C0C0"/>
          </w:tcPr>
          <w:p w:rsidR="00E537A2" w:rsidRPr="00431D31" w:rsidRDefault="00E537A2">
            <w:pPr>
              <w:rPr>
                <w:b/>
                <w:sz w:val="20"/>
                <w:szCs w:val="20"/>
              </w:rPr>
            </w:pPr>
            <w:r w:rsidRPr="00431D31">
              <w:rPr>
                <w:b/>
                <w:sz w:val="20"/>
                <w:szCs w:val="20"/>
              </w:rPr>
              <w:t>In Class activities</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Mon., Aug. 27</w:t>
            </w:r>
          </w:p>
        </w:tc>
        <w:tc>
          <w:tcPr>
            <w:tcW w:w="2610" w:type="dxa"/>
          </w:tcPr>
          <w:p w:rsidR="00E537A2" w:rsidRPr="00431D31" w:rsidRDefault="00E537A2">
            <w:pPr>
              <w:rPr>
                <w:sz w:val="20"/>
                <w:szCs w:val="20"/>
              </w:rPr>
            </w:pPr>
          </w:p>
        </w:tc>
        <w:tc>
          <w:tcPr>
            <w:tcW w:w="4052" w:type="dxa"/>
            <w:gridSpan w:val="2"/>
            <w:vAlign w:val="center"/>
          </w:tcPr>
          <w:p w:rsidR="00E537A2" w:rsidRPr="00431D31" w:rsidRDefault="00E537A2">
            <w:pPr>
              <w:rPr>
                <w:sz w:val="20"/>
                <w:szCs w:val="20"/>
              </w:rPr>
            </w:pPr>
            <w:r w:rsidRPr="00431D31">
              <w:rPr>
                <w:sz w:val="20"/>
                <w:szCs w:val="20"/>
              </w:rPr>
              <w:t xml:space="preserve">Introduction to arguments.   </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Wed</w:t>
            </w:r>
            <w:r w:rsidRPr="00431D31">
              <w:rPr>
                <w:sz w:val="20"/>
                <w:szCs w:val="20"/>
              </w:rPr>
              <w:t xml:space="preserve">., </w:t>
            </w:r>
            <w:r>
              <w:rPr>
                <w:sz w:val="20"/>
                <w:szCs w:val="20"/>
              </w:rPr>
              <w:t>Aug. 29</w:t>
            </w:r>
            <w:r w:rsidRPr="00431D31">
              <w:rPr>
                <w:sz w:val="20"/>
                <w:szCs w:val="20"/>
              </w:rPr>
              <w:t>.</w:t>
            </w:r>
          </w:p>
        </w:tc>
        <w:tc>
          <w:tcPr>
            <w:tcW w:w="2610" w:type="dxa"/>
            <w:vAlign w:val="center"/>
          </w:tcPr>
          <w:p w:rsidR="00E537A2" w:rsidRPr="00431D31" w:rsidRDefault="00E537A2">
            <w:pPr>
              <w:rPr>
                <w:sz w:val="20"/>
                <w:szCs w:val="20"/>
              </w:rPr>
            </w:pPr>
            <w:r w:rsidRPr="00431D31">
              <w:rPr>
                <w:sz w:val="20"/>
                <w:szCs w:val="20"/>
              </w:rPr>
              <w:t>Read chapter 1; do problem set 1</w:t>
            </w:r>
          </w:p>
        </w:tc>
        <w:tc>
          <w:tcPr>
            <w:tcW w:w="4052" w:type="dxa"/>
            <w:gridSpan w:val="2"/>
            <w:vAlign w:val="center"/>
          </w:tcPr>
          <w:p w:rsidR="00E537A2" w:rsidRPr="00431D31" w:rsidRDefault="00E537A2">
            <w:pPr>
              <w:rPr>
                <w:sz w:val="20"/>
                <w:szCs w:val="20"/>
              </w:rPr>
            </w:pPr>
            <w:r w:rsidRPr="00431D31">
              <w:rPr>
                <w:sz w:val="20"/>
                <w:szCs w:val="20"/>
              </w:rPr>
              <w:t>Present homework answers on the board. Practice quiz.</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Default="00E537A2">
            <w:pPr>
              <w:rPr>
                <w:sz w:val="20"/>
                <w:szCs w:val="20"/>
              </w:rPr>
            </w:pPr>
            <w:r>
              <w:rPr>
                <w:sz w:val="20"/>
                <w:szCs w:val="20"/>
              </w:rPr>
              <w:t>Fri., Aug. 31</w:t>
            </w:r>
          </w:p>
        </w:tc>
        <w:tc>
          <w:tcPr>
            <w:tcW w:w="2610" w:type="dxa"/>
            <w:vAlign w:val="center"/>
          </w:tcPr>
          <w:p w:rsidR="00E537A2" w:rsidRPr="00431D31" w:rsidRDefault="00E537A2">
            <w:pPr>
              <w:rPr>
                <w:sz w:val="20"/>
                <w:szCs w:val="20"/>
              </w:rPr>
            </w:pPr>
          </w:p>
        </w:tc>
        <w:tc>
          <w:tcPr>
            <w:tcW w:w="4052" w:type="dxa"/>
            <w:gridSpan w:val="2"/>
            <w:vAlign w:val="center"/>
          </w:tcPr>
          <w:p w:rsidR="00E537A2" w:rsidRPr="00431D31" w:rsidRDefault="00E537A2">
            <w:pPr>
              <w:rPr>
                <w:sz w:val="20"/>
                <w:szCs w:val="20"/>
              </w:rPr>
            </w:pPr>
            <w:r w:rsidRPr="00431D31">
              <w:rPr>
                <w:sz w:val="20"/>
                <w:szCs w:val="20"/>
              </w:rPr>
              <w:t xml:space="preserve">Preview SL. </w:t>
            </w:r>
            <w:r w:rsidRPr="00431D31">
              <w:rPr>
                <w:b/>
                <w:sz w:val="20"/>
                <w:szCs w:val="20"/>
              </w:rPr>
              <w:t>Quiz 1, over chapter 1</w:t>
            </w:r>
          </w:p>
        </w:tc>
      </w:tr>
      <w:tr w:rsidR="00E537A2" w:rsidRPr="00903654" w:rsidTr="001E448A">
        <w:trPr>
          <w:trHeight w:val="269"/>
        </w:trPr>
        <w:tc>
          <w:tcPr>
            <w:tcW w:w="8654" w:type="dxa"/>
            <w:gridSpan w:val="5"/>
          </w:tcPr>
          <w:p w:rsidR="00E537A2" w:rsidRPr="000E4E23" w:rsidRDefault="00E537A2">
            <w:pPr>
              <w:rPr>
                <w:i/>
                <w:sz w:val="20"/>
                <w:szCs w:val="20"/>
              </w:rPr>
            </w:pPr>
            <w:r w:rsidRPr="000E4E23">
              <w:rPr>
                <w:i/>
                <w:sz w:val="20"/>
                <w:szCs w:val="20"/>
              </w:rPr>
              <w:t xml:space="preserve">Mon., Jan 17. Labor Day, </w:t>
            </w:r>
            <w:r>
              <w:rPr>
                <w:i/>
                <w:sz w:val="20"/>
                <w:szCs w:val="20"/>
              </w:rPr>
              <w:t>n</w:t>
            </w:r>
            <w:r w:rsidRPr="000E4E23">
              <w:rPr>
                <w:i/>
                <w:sz w:val="20"/>
                <w:szCs w:val="20"/>
              </w:rPr>
              <w:t>o class.</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Wed., Sept. 5</w:t>
            </w:r>
          </w:p>
        </w:tc>
        <w:tc>
          <w:tcPr>
            <w:tcW w:w="2610" w:type="dxa"/>
            <w:vAlign w:val="center"/>
          </w:tcPr>
          <w:p w:rsidR="00E537A2" w:rsidRPr="00431D31" w:rsidRDefault="00E537A2" w:rsidP="007C6C14">
            <w:pPr>
              <w:rPr>
                <w:sz w:val="20"/>
                <w:szCs w:val="20"/>
              </w:rPr>
            </w:pPr>
            <w:r w:rsidRPr="00431D31">
              <w:rPr>
                <w:sz w:val="20"/>
                <w:szCs w:val="20"/>
              </w:rPr>
              <w:t>Read chapter 2; do problem set 2</w:t>
            </w:r>
          </w:p>
        </w:tc>
        <w:tc>
          <w:tcPr>
            <w:tcW w:w="4052" w:type="dxa"/>
            <w:gridSpan w:val="2"/>
            <w:vAlign w:val="center"/>
          </w:tcPr>
          <w:p w:rsidR="00E537A2" w:rsidRPr="00431D31" w:rsidRDefault="00E537A2" w:rsidP="007C6C14">
            <w:pPr>
              <w:rPr>
                <w:sz w:val="20"/>
                <w:szCs w:val="20"/>
              </w:rPr>
            </w:pPr>
            <w:r w:rsidRPr="00431D31">
              <w:rPr>
                <w:sz w:val="20"/>
                <w:szCs w:val="20"/>
              </w:rPr>
              <w:t>Present homework answers on the board.</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rsidP="008D7DA5">
            <w:pPr>
              <w:rPr>
                <w:sz w:val="20"/>
                <w:szCs w:val="20"/>
              </w:rPr>
            </w:pPr>
            <w:r>
              <w:rPr>
                <w:sz w:val="20"/>
                <w:szCs w:val="20"/>
              </w:rPr>
              <w:t>Fri., Sept. 7</w:t>
            </w:r>
          </w:p>
        </w:tc>
        <w:tc>
          <w:tcPr>
            <w:tcW w:w="2610" w:type="dxa"/>
            <w:vAlign w:val="center"/>
          </w:tcPr>
          <w:p w:rsidR="00E537A2" w:rsidRPr="00431D31" w:rsidRDefault="00E537A2" w:rsidP="008D7DA5">
            <w:pPr>
              <w:rPr>
                <w:sz w:val="20"/>
                <w:szCs w:val="20"/>
              </w:rPr>
            </w:pPr>
          </w:p>
        </w:tc>
        <w:tc>
          <w:tcPr>
            <w:tcW w:w="4052" w:type="dxa"/>
            <w:gridSpan w:val="2"/>
            <w:vAlign w:val="center"/>
          </w:tcPr>
          <w:p w:rsidR="00E537A2" w:rsidRPr="00431D31" w:rsidRDefault="00E537A2" w:rsidP="007C6C14">
            <w:pPr>
              <w:rPr>
                <w:sz w:val="20"/>
                <w:szCs w:val="20"/>
              </w:rPr>
            </w:pPr>
            <w:r w:rsidRPr="00431D31">
              <w:rPr>
                <w:sz w:val="20"/>
                <w:szCs w:val="20"/>
              </w:rPr>
              <w:t xml:space="preserve">Preview truth tables. </w:t>
            </w:r>
            <w:r w:rsidRPr="00431D31">
              <w:rPr>
                <w:b/>
                <w:sz w:val="20"/>
                <w:szCs w:val="20"/>
              </w:rPr>
              <w:t>Quiz 2, over chapter 2.</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Mon</w:t>
            </w:r>
            <w:r w:rsidRPr="00431D31">
              <w:rPr>
                <w:sz w:val="20"/>
                <w:szCs w:val="20"/>
              </w:rPr>
              <w:t xml:space="preserve">., </w:t>
            </w:r>
            <w:r>
              <w:rPr>
                <w:sz w:val="20"/>
                <w:szCs w:val="20"/>
              </w:rPr>
              <w:t>Sept</w:t>
            </w:r>
            <w:r w:rsidRPr="00431D31">
              <w:rPr>
                <w:sz w:val="20"/>
                <w:szCs w:val="20"/>
              </w:rPr>
              <w:t xml:space="preserve">. </w:t>
            </w:r>
            <w:r>
              <w:rPr>
                <w:sz w:val="20"/>
                <w:szCs w:val="20"/>
              </w:rPr>
              <w:t>10</w:t>
            </w:r>
          </w:p>
        </w:tc>
        <w:tc>
          <w:tcPr>
            <w:tcW w:w="2610" w:type="dxa"/>
            <w:vAlign w:val="center"/>
          </w:tcPr>
          <w:p w:rsidR="00E537A2" w:rsidRPr="00431D31" w:rsidRDefault="00E537A2">
            <w:pPr>
              <w:rPr>
                <w:sz w:val="20"/>
                <w:szCs w:val="20"/>
              </w:rPr>
            </w:pPr>
            <w:r w:rsidRPr="00431D31">
              <w:rPr>
                <w:sz w:val="20"/>
                <w:szCs w:val="20"/>
              </w:rPr>
              <w:t>Read Chapter 3, do problem set 3</w:t>
            </w:r>
          </w:p>
        </w:tc>
        <w:tc>
          <w:tcPr>
            <w:tcW w:w="4052" w:type="dxa"/>
            <w:gridSpan w:val="2"/>
            <w:vAlign w:val="center"/>
          </w:tcPr>
          <w:p w:rsidR="00E537A2" w:rsidRPr="00431D31" w:rsidRDefault="00E537A2">
            <w:pPr>
              <w:rPr>
                <w:sz w:val="20"/>
                <w:szCs w:val="20"/>
              </w:rPr>
            </w:pPr>
            <w:r w:rsidRPr="00431D31">
              <w:rPr>
                <w:sz w:val="20"/>
                <w:szCs w:val="20"/>
              </w:rPr>
              <w:t>Present homework answers on the board.</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Wed</w:t>
            </w:r>
            <w:r w:rsidRPr="00431D31">
              <w:rPr>
                <w:sz w:val="20"/>
                <w:szCs w:val="20"/>
              </w:rPr>
              <w:t xml:space="preserve">., </w:t>
            </w:r>
            <w:r>
              <w:rPr>
                <w:sz w:val="20"/>
                <w:szCs w:val="20"/>
              </w:rPr>
              <w:t>Sept. 12</w:t>
            </w:r>
          </w:p>
        </w:tc>
        <w:tc>
          <w:tcPr>
            <w:tcW w:w="2610" w:type="dxa"/>
            <w:vAlign w:val="center"/>
          </w:tcPr>
          <w:p w:rsidR="00E537A2" w:rsidRPr="00431D31" w:rsidRDefault="00E537A2" w:rsidP="007C6C14">
            <w:pPr>
              <w:rPr>
                <w:sz w:val="20"/>
                <w:szCs w:val="20"/>
              </w:rPr>
            </w:pPr>
            <w:r w:rsidRPr="00431D31">
              <w:rPr>
                <w:sz w:val="20"/>
                <w:szCs w:val="20"/>
              </w:rPr>
              <w:t>Do problem set 4.</w:t>
            </w:r>
          </w:p>
        </w:tc>
        <w:tc>
          <w:tcPr>
            <w:tcW w:w="4052" w:type="dxa"/>
            <w:gridSpan w:val="2"/>
            <w:vAlign w:val="center"/>
          </w:tcPr>
          <w:p w:rsidR="00E537A2" w:rsidRPr="00431D31" w:rsidRDefault="00E537A2" w:rsidP="007C6C14">
            <w:pPr>
              <w:rPr>
                <w:sz w:val="20"/>
                <w:szCs w:val="20"/>
              </w:rPr>
            </w:pPr>
            <w:r w:rsidRPr="00431D31">
              <w:rPr>
                <w:sz w:val="20"/>
                <w:szCs w:val="20"/>
              </w:rPr>
              <w:t>Present homework answers on the board.</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Fri., Sept. 14</w:t>
            </w:r>
          </w:p>
        </w:tc>
        <w:tc>
          <w:tcPr>
            <w:tcW w:w="2610" w:type="dxa"/>
            <w:vAlign w:val="center"/>
          </w:tcPr>
          <w:p w:rsidR="00E537A2" w:rsidRPr="00431D31" w:rsidRDefault="00E537A2">
            <w:pPr>
              <w:rPr>
                <w:sz w:val="20"/>
                <w:szCs w:val="20"/>
              </w:rPr>
            </w:pPr>
          </w:p>
        </w:tc>
        <w:tc>
          <w:tcPr>
            <w:tcW w:w="4052" w:type="dxa"/>
            <w:gridSpan w:val="2"/>
            <w:vAlign w:val="center"/>
          </w:tcPr>
          <w:p w:rsidR="00E537A2" w:rsidRPr="00431D31" w:rsidRDefault="00E537A2">
            <w:pPr>
              <w:rPr>
                <w:sz w:val="20"/>
                <w:szCs w:val="20"/>
              </w:rPr>
            </w:pPr>
            <w:r w:rsidRPr="00431D31">
              <w:rPr>
                <w:sz w:val="20"/>
                <w:szCs w:val="20"/>
              </w:rPr>
              <w:t xml:space="preserve">Preview derivations. </w:t>
            </w:r>
            <w:r w:rsidRPr="00431D31">
              <w:rPr>
                <w:b/>
                <w:sz w:val="20"/>
                <w:szCs w:val="20"/>
              </w:rPr>
              <w:t>Quiz 3, over all of chapter 3</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Mon</w:t>
            </w:r>
            <w:r w:rsidRPr="00431D31">
              <w:rPr>
                <w:sz w:val="20"/>
                <w:szCs w:val="20"/>
              </w:rPr>
              <w:t xml:space="preserve">., </w:t>
            </w:r>
            <w:r>
              <w:rPr>
                <w:sz w:val="20"/>
                <w:szCs w:val="20"/>
              </w:rPr>
              <w:t>Sept. 17</w:t>
            </w:r>
          </w:p>
        </w:tc>
        <w:tc>
          <w:tcPr>
            <w:tcW w:w="2610" w:type="dxa"/>
            <w:vAlign w:val="center"/>
          </w:tcPr>
          <w:p w:rsidR="00E537A2" w:rsidRPr="00431D31" w:rsidRDefault="00E537A2" w:rsidP="007C6C14">
            <w:pPr>
              <w:rPr>
                <w:sz w:val="20"/>
                <w:szCs w:val="20"/>
              </w:rPr>
            </w:pPr>
            <w:r w:rsidRPr="00431D31">
              <w:rPr>
                <w:sz w:val="20"/>
                <w:szCs w:val="20"/>
              </w:rPr>
              <w:t>Read 4.1, do problem set 5.</w:t>
            </w:r>
          </w:p>
        </w:tc>
        <w:tc>
          <w:tcPr>
            <w:tcW w:w="4052" w:type="dxa"/>
            <w:gridSpan w:val="2"/>
            <w:vAlign w:val="center"/>
          </w:tcPr>
          <w:p w:rsidR="00E537A2" w:rsidRPr="00431D31" w:rsidRDefault="00E537A2" w:rsidP="007C6C14">
            <w:pPr>
              <w:rPr>
                <w:sz w:val="20"/>
                <w:szCs w:val="20"/>
              </w:rPr>
            </w:pPr>
            <w:r w:rsidRPr="00431D31">
              <w:rPr>
                <w:sz w:val="20"/>
                <w:szCs w:val="20"/>
              </w:rPr>
              <w:t xml:space="preserve">Present homework answers on the board. </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Wed</w:t>
            </w:r>
            <w:r w:rsidRPr="00431D31">
              <w:rPr>
                <w:sz w:val="20"/>
                <w:szCs w:val="20"/>
              </w:rPr>
              <w:t xml:space="preserve">., </w:t>
            </w:r>
            <w:r>
              <w:rPr>
                <w:sz w:val="20"/>
                <w:szCs w:val="20"/>
              </w:rPr>
              <w:t>Sept</w:t>
            </w:r>
            <w:r w:rsidRPr="00431D31">
              <w:rPr>
                <w:sz w:val="20"/>
                <w:szCs w:val="20"/>
              </w:rPr>
              <w:t xml:space="preserve">. </w:t>
            </w:r>
            <w:r>
              <w:rPr>
                <w:sz w:val="20"/>
                <w:szCs w:val="20"/>
              </w:rPr>
              <w:t>19</w:t>
            </w:r>
          </w:p>
        </w:tc>
        <w:tc>
          <w:tcPr>
            <w:tcW w:w="2610" w:type="dxa"/>
            <w:vAlign w:val="center"/>
          </w:tcPr>
          <w:p w:rsidR="00E537A2" w:rsidRPr="00431D31" w:rsidRDefault="00E537A2" w:rsidP="007C6C14">
            <w:pPr>
              <w:rPr>
                <w:sz w:val="20"/>
                <w:szCs w:val="20"/>
              </w:rPr>
            </w:pPr>
            <w:r w:rsidRPr="00431D31">
              <w:rPr>
                <w:sz w:val="20"/>
                <w:szCs w:val="20"/>
              </w:rPr>
              <w:t>Read 4.2, do problem set 6.</w:t>
            </w:r>
          </w:p>
        </w:tc>
        <w:tc>
          <w:tcPr>
            <w:tcW w:w="4052" w:type="dxa"/>
            <w:gridSpan w:val="2"/>
            <w:vAlign w:val="center"/>
          </w:tcPr>
          <w:p w:rsidR="00E537A2" w:rsidRPr="00431D31" w:rsidRDefault="00E537A2" w:rsidP="007C6C14">
            <w:pPr>
              <w:rPr>
                <w:b/>
                <w:sz w:val="20"/>
                <w:szCs w:val="20"/>
              </w:rPr>
            </w:pPr>
            <w:r w:rsidRPr="00431D31">
              <w:rPr>
                <w:sz w:val="20"/>
                <w:szCs w:val="20"/>
              </w:rPr>
              <w:t>Present homework answers on the board.</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Fri</w:t>
            </w:r>
            <w:r w:rsidRPr="00431D31">
              <w:rPr>
                <w:sz w:val="20"/>
                <w:szCs w:val="20"/>
              </w:rPr>
              <w:t xml:space="preserve">., </w:t>
            </w:r>
            <w:r>
              <w:rPr>
                <w:sz w:val="20"/>
                <w:szCs w:val="20"/>
              </w:rPr>
              <w:t>Sept</w:t>
            </w:r>
            <w:r w:rsidRPr="00431D31">
              <w:rPr>
                <w:sz w:val="20"/>
                <w:szCs w:val="20"/>
              </w:rPr>
              <w:t xml:space="preserve">. </w:t>
            </w:r>
            <w:r>
              <w:rPr>
                <w:sz w:val="20"/>
                <w:szCs w:val="20"/>
              </w:rPr>
              <w:t>21</w:t>
            </w:r>
          </w:p>
        </w:tc>
        <w:tc>
          <w:tcPr>
            <w:tcW w:w="2610" w:type="dxa"/>
            <w:vAlign w:val="center"/>
          </w:tcPr>
          <w:p w:rsidR="00E537A2" w:rsidRPr="00431D31" w:rsidRDefault="00E537A2" w:rsidP="007C6C14">
            <w:pPr>
              <w:rPr>
                <w:sz w:val="20"/>
                <w:szCs w:val="20"/>
              </w:rPr>
            </w:pPr>
          </w:p>
        </w:tc>
        <w:tc>
          <w:tcPr>
            <w:tcW w:w="4052" w:type="dxa"/>
            <w:gridSpan w:val="2"/>
            <w:vAlign w:val="center"/>
          </w:tcPr>
          <w:p w:rsidR="00E537A2" w:rsidRPr="00431D31" w:rsidRDefault="00E537A2" w:rsidP="007C6C14">
            <w:pPr>
              <w:rPr>
                <w:b/>
                <w:sz w:val="20"/>
                <w:szCs w:val="20"/>
              </w:rPr>
            </w:pPr>
            <w:r w:rsidRPr="00431D31">
              <w:rPr>
                <w:sz w:val="20"/>
                <w:szCs w:val="20"/>
              </w:rPr>
              <w:t xml:space="preserve">Preview conditional proof. </w:t>
            </w:r>
            <w:r w:rsidRPr="00431D31">
              <w:rPr>
                <w:b/>
                <w:sz w:val="20"/>
                <w:szCs w:val="20"/>
              </w:rPr>
              <w:t>Quiz 4 over 4.1 &amp; 4.2</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Mon</w:t>
            </w:r>
            <w:r w:rsidRPr="00431D31">
              <w:rPr>
                <w:sz w:val="20"/>
                <w:szCs w:val="20"/>
              </w:rPr>
              <w:t xml:space="preserve">., </w:t>
            </w:r>
            <w:r>
              <w:rPr>
                <w:sz w:val="20"/>
                <w:szCs w:val="20"/>
              </w:rPr>
              <w:t>Sept</w:t>
            </w:r>
            <w:r w:rsidRPr="00431D31">
              <w:rPr>
                <w:sz w:val="20"/>
                <w:szCs w:val="20"/>
              </w:rPr>
              <w:t xml:space="preserve">. </w:t>
            </w:r>
            <w:r>
              <w:rPr>
                <w:sz w:val="20"/>
                <w:szCs w:val="20"/>
              </w:rPr>
              <w:t>24</w:t>
            </w:r>
          </w:p>
        </w:tc>
        <w:tc>
          <w:tcPr>
            <w:tcW w:w="2610" w:type="dxa"/>
            <w:vAlign w:val="center"/>
          </w:tcPr>
          <w:p w:rsidR="00E537A2" w:rsidRPr="00431D31" w:rsidRDefault="00E537A2" w:rsidP="007C6C14">
            <w:pPr>
              <w:rPr>
                <w:sz w:val="20"/>
                <w:szCs w:val="20"/>
              </w:rPr>
            </w:pPr>
            <w:r w:rsidRPr="00431D31">
              <w:rPr>
                <w:sz w:val="20"/>
                <w:szCs w:val="20"/>
              </w:rPr>
              <w:t>Read 4.3, do problem set 7.</w:t>
            </w:r>
          </w:p>
        </w:tc>
        <w:tc>
          <w:tcPr>
            <w:tcW w:w="4052" w:type="dxa"/>
            <w:gridSpan w:val="2"/>
            <w:vAlign w:val="center"/>
          </w:tcPr>
          <w:p w:rsidR="00E537A2" w:rsidRPr="00431D31" w:rsidRDefault="00E537A2" w:rsidP="007C6C14">
            <w:pPr>
              <w:rPr>
                <w:sz w:val="20"/>
                <w:szCs w:val="20"/>
              </w:rPr>
            </w:pPr>
            <w:r w:rsidRPr="00431D31">
              <w:rPr>
                <w:sz w:val="20"/>
                <w:szCs w:val="20"/>
              </w:rPr>
              <w:t xml:space="preserve">Present homework answers on the board. </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Wed</w:t>
            </w:r>
            <w:r w:rsidRPr="00431D31">
              <w:rPr>
                <w:sz w:val="20"/>
                <w:szCs w:val="20"/>
              </w:rPr>
              <w:t>.</w:t>
            </w:r>
            <w:r>
              <w:rPr>
                <w:sz w:val="20"/>
                <w:szCs w:val="20"/>
              </w:rPr>
              <w:t>,</w:t>
            </w:r>
            <w:r w:rsidRPr="00431D31">
              <w:rPr>
                <w:sz w:val="20"/>
                <w:szCs w:val="20"/>
              </w:rPr>
              <w:t xml:space="preserve"> </w:t>
            </w:r>
            <w:r>
              <w:rPr>
                <w:sz w:val="20"/>
                <w:szCs w:val="20"/>
              </w:rPr>
              <w:t>Sept</w:t>
            </w:r>
            <w:r w:rsidRPr="00431D31">
              <w:rPr>
                <w:sz w:val="20"/>
                <w:szCs w:val="20"/>
              </w:rPr>
              <w:t xml:space="preserve">. </w:t>
            </w:r>
            <w:r>
              <w:rPr>
                <w:sz w:val="20"/>
                <w:szCs w:val="20"/>
              </w:rPr>
              <w:t>26</w:t>
            </w:r>
          </w:p>
        </w:tc>
        <w:tc>
          <w:tcPr>
            <w:tcW w:w="2610" w:type="dxa"/>
            <w:vAlign w:val="center"/>
          </w:tcPr>
          <w:p w:rsidR="00E537A2" w:rsidRPr="00431D31" w:rsidRDefault="00E537A2" w:rsidP="007C6C14">
            <w:pPr>
              <w:rPr>
                <w:sz w:val="20"/>
                <w:szCs w:val="20"/>
              </w:rPr>
            </w:pPr>
          </w:p>
        </w:tc>
        <w:tc>
          <w:tcPr>
            <w:tcW w:w="4052" w:type="dxa"/>
            <w:gridSpan w:val="2"/>
            <w:vAlign w:val="center"/>
          </w:tcPr>
          <w:p w:rsidR="00E537A2" w:rsidRPr="00431D31" w:rsidRDefault="00E537A2" w:rsidP="007C6C14">
            <w:pPr>
              <w:rPr>
                <w:sz w:val="20"/>
                <w:szCs w:val="20"/>
              </w:rPr>
            </w:pPr>
            <w:r>
              <w:rPr>
                <w:sz w:val="20"/>
                <w:szCs w:val="20"/>
              </w:rPr>
              <w:t>Practice problems</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Fri., Sept 28</w:t>
            </w:r>
          </w:p>
        </w:tc>
        <w:tc>
          <w:tcPr>
            <w:tcW w:w="2610" w:type="dxa"/>
            <w:vAlign w:val="center"/>
          </w:tcPr>
          <w:p w:rsidR="00E537A2" w:rsidRPr="00431D31" w:rsidRDefault="00E537A2" w:rsidP="007C6C14">
            <w:pPr>
              <w:rPr>
                <w:sz w:val="20"/>
                <w:szCs w:val="20"/>
              </w:rPr>
            </w:pPr>
          </w:p>
        </w:tc>
        <w:tc>
          <w:tcPr>
            <w:tcW w:w="4052" w:type="dxa"/>
            <w:gridSpan w:val="2"/>
            <w:vAlign w:val="center"/>
          </w:tcPr>
          <w:p w:rsidR="00E537A2" w:rsidRPr="00431D31" w:rsidRDefault="00E537A2" w:rsidP="007C6C14">
            <w:pPr>
              <w:rPr>
                <w:sz w:val="20"/>
                <w:szCs w:val="20"/>
              </w:rPr>
            </w:pPr>
            <w:r>
              <w:rPr>
                <w:sz w:val="20"/>
                <w:szCs w:val="20"/>
              </w:rPr>
              <w:t>Practice problems</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Mon</w:t>
            </w:r>
            <w:r w:rsidRPr="00431D31">
              <w:rPr>
                <w:sz w:val="20"/>
                <w:szCs w:val="20"/>
              </w:rPr>
              <w:t xml:space="preserve">., </w:t>
            </w:r>
            <w:r>
              <w:rPr>
                <w:sz w:val="20"/>
                <w:szCs w:val="20"/>
              </w:rPr>
              <w:t>Oct. 1</w:t>
            </w:r>
          </w:p>
        </w:tc>
        <w:tc>
          <w:tcPr>
            <w:tcW w:w="2610" w:type="dxa"/>
            <w:vAlign w:val="center"/>
          </w:tcPr>
          <w:p w:rsidR="00E537A2" w:rsidRPr="00431D31" w:rsidRDefault="00E537A2" w:rsidP="007C6C14">
            <w:pPr>
              <w:rPr>
                <w:sz w:val="20"/>
                <w:szCs w:val="20"/>
              </w:rPr>
            </w:pPr>
            <w:r w:rsidRPr="00431D31">
              <w:rPr>
                <w:sz w:val="20"/>
                <w:szCs w:val="20"/>
              </w:rPr>
              <w:t xml:space="preserve">Read 4.4, do problem set 8. </w:t>
            </w:r>
          </w:p>
        </w:tc>
        <w:tc>
          <w:tcPr>
            <w:tcW w:w="4052" w:type="dxa"/>
            <w:gridSpan w:val="2"/>
            <w:vAlign w:val="center"/>
          </w:tcPr>
          <w:p w:rsidR="00E537A2" w:rsidRPr="00431D31" w:rsidRDefault="00E537A2" w:rsidP="007C6C14">
            <w:pPr>
              <w:rPr>
                <w:sz w:val="20"/>
                <w:szCs w:val="20"/>
              </w:rPr>
            </w:pPr>
            <w:r w:rsidRPr="00431D31">
              <w:rPr>
                <w:sz w:val="20"/>
                <w:szCs w:val="20"/>
              </w:rPr>
              <w:t xml:space="preserve">Present homework answers on the board. </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Wed</w:t>
            </w:r>
            <w:r w:rsidRPr="00431D31">
              <w:rPr>
                <w:sz w:val="20"/>
                <w:szCs w:val="20"/>
              </w:rPr>
              <w:t xml:space="preserve">., </w:t>
            </w:r>
            <w:r>
              <w:rPr>
                <w:sz w:val="20"/>
                <w:szCs w:val="20"/>
              </w:rPr>
              <w:t>Oct</w:t>
            </w:r>
            <w:r w:rsidRPr="00431D31">
              <w:rPr>
                <w:sz w:val="20"/>
                <w:szCs w:val="20"/>
              </w:rPr>
              <w:t xml:space="preserve">. </w:t>
            </w:r>
            <w:r>
              <w:rPr>
                <w:sz w:val="20"/>
                <w:szCs w:val="20"/>
              </w:rPr>
              <w:t>3</w:t>
            </w:r>
          </w:p>
        </w:tc>
        <w:tc>
          <w:tcPr>
            <w:tcW w:w="2610" w:type="dxa"/>
            <w:vAlign w:val="center"/>
          </w:tcPr>
          <w:p w:rsidR="00E537A2" w:rsidRPr="00431D31" w:rsidRDefault="00E537A2" w:rsidP="007C6C14">
            <w:pPr>
              <w:rPr>
                <w:sz w:val="20"/>
                <w:szCs w:val="20"/>
              </w:rPr>
            </w:pPr>
          </w:p>
        </w:tc>
        <w:tc>
          <w:tcPr>
            <w:tcW w:w="4052" w:type="dxa"/>
            <w:gridSpan w:val="2"/>
            <w:vAlign w:val="center"/>
          </w:tcPr>
          <w:p w:rsidR="00E537A2" w:rsidRPr="00431D31" w:rsidRDefault="00E537A2" w:rsidP="007C6C14">
            <w:pPr>
              <w:rPr>
                <w:sz w:val="20"/>
                <w:szCs w:val="20"/>
              </w:rPr>
            </w:pPr>
            <w:r>
              <w:rPr>
                <w:sz w:val="20"/>
                <w:szCs w:val="20"/>
              </w:rPr>
              <w:t>Practice test</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Fri</w:t>
            </w:r>
            <w:r w:rsidRPr="00431D31">
              <w:rPr>
                <w:sz w:val="20"/>
                <w:szCs w:val="20"/>
              </w:rPr>
              <w:t xml:space="preserve">., </w:t>
            </w:r>
            <w:r>
              <w:rPr>
                <w:sz w:val="20"/>
                <w:szCs w:val="20"/>
              </w:rPr>
              <w:t>Oct. 5</w:t>
            </w:r>
          </w:p>
        </w:tc>
        <w:tc>
          <w:tcPr>
            <w:tcW w:w="2610" w:type="dxa"/>
            <w:vAlign w:val="center"/>
          </w:tcPr>
          <w:p w:rsidR="00E537A2" w:rsidRPr="00431D31" w:rsidRDefault="00E537A2">
            <w:pPr>
              <w:rPr>
                <w:sz w:val="20"/>
                <w:szCs w:val="20"/>
              </w:rPr>
            </w:pPr>
          </w:p>
        </w:tc>
        <w:tc>
          <w:tcPr>
            <w:tcW w:w="4052" w:type="dxa"/>
            <w:gridSpan w:val="2"/>
            <w:vAlign w:val="center"/>
          </w:tcPr>
          <w:p w:rsidR="00E537A2" w:rsidRPr="00431D31" w:rsidRDefault="00E537A2">
            <w:pPr>
              <w:rPr>
                <w:sz w:val="20"/>
                <w:szCs w:val="20"/>
              </w:rPr>
            </w:pPr>
            <w:r>
              <w:rPr>
                <w:sz w:val="20"/>
                <w:szCs w:val="20"/>
              </w:rPr>
              <w:t xml:space="preserve">Preview of derived rules </w:t>
            </w:r>
            <w:r w:rsidRPr="00431D31">
              <w:rPr>
                <w:b/>
                <w:sz w:val="20"/>
                <w:szCs w:val="20"/>
              </w:rPr>
              <w:t>Quiz 5 over 4.3 &amp; 4.4</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Mon</w:t>
            </w:r>
            <w:r w:rsidRPr="00431D31">
              <w:rPr>
                <w:sz w:val="20"/>
                <w:szCs w:val="20"/>
              </w:rPr>
              <w:t xml:space="preserve">., </w:t>
            </w:r>
            <w:r>
              <w:rPr>
                <w:sz w:val="20"/>
                <w:szCs w:val="20"/>
              </w:rPr>
              <w:t>Oct</w:t>
            </w:r>
            <w:r w:rsidRPr="00431D31">
              <w:rPr>
                <w:sz w:val="20"/>
                <w:szCs w:val="20"/>
              </w:rPr>
              <w:t>. 8</w:t>
            </w:r>
          </w:p>
        </w:tc>
        <w:tc>
          <w:tcPr>
            <w:tcW w:w="2610" w:type="dxa"/>
            <w:vAlign w:val="center"/>
          </w:tcPr>
          <w:p w:rsidR="00E537A2" w:rsidRPr="00431D31" w:rsidRDefault="00E537A2" w:rsidP="007C6C14">
            <w:pPr>
              <w:rPr>
                <w:sz w:val="20"/>
                <w:szCs w:val="20"/>
              </w:rPr>
            </w:pPr>
            <w:r w:rsidRPr="00431D31">
              <w:rPr>
                <w:sz w:val="20"/>
                <w:szCs w:val="20"/>
              </w:rPr>
              <w:t>Read 4.5, do problem set 9.</w:t>
            </w:r>
          </w:p>
        </w:tc>
        <w:tc>
          <w:tcPr>
            <w:tcW w:w="4052" w:type="dxa"/>
            <w:gridSpan w:val="2"/>
            <w:vAlign w:val="center"/>
          </w:tcPr>
          <w:p w:rsidR="00E537A2" w:rsidRPr="00431D31" w:rsidRDefault="00E537A2" w:rsidP="007C6C14">
            <w:pPr>
              <w:rPr>
                <w:sz w:val="20"/>
                <w:szCs w:val="20"/>
              </w:rPr>
            </w:pPr>
            <w:r w:rsidRPr="00431D31">
              <w:rPr>
                <w:sz w:val="20"/>
                <w:szCs w:val="20"/>
              </w:rPr>
              <w:t xml:space="preserve">Present homework answers on the board. </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Wed</w:t>
            </w:r>
            <w:r w:rsidRPr="00431D31">
              <w:rPr>
                <w:sz w:val="20"/>
                <w:szCs w:val="20"/>
              </w:rPr>
              <w:t xml:space="preserve">., </w:t>
            </w:r>
            <w:r>
              <w:rPr>
                <w:sz w:val="20"/>
                <w:szCs w:val="20"/>
              </w:rPr>
              <w:t>Oct</w:t>
            </w:r>
            <w:r w:rsidRPr="00431D31">
              <w:rPr>
                <w:sz w:val="20"/>
                <w:szCs w:val="20"/>
              </w:rPr>
              <w:t xml:space="preserve">. </w:t>
            </w:r>
            <w:r>
              <w:rPr>
                <w:sz w:val="20"/>
                <w:szCs w:val="20"/>
              </w:rPr>
              <w:t>10</w:t>
            </w:r>
          </w:p>
        </w:tc>
        <w:tc>
          <w:tcPr>
            <w:tcW w:w="2610" w:type="dxa"/>
            <w:vAlign w:val="center"/>
          </w:tcPr>
          <w:p w:rsidR="00E537A2" w:rsidRPr="00431D31" w:rsidRDefault="00E537A2" w:rsidP="007C6C14">
            <w:pPr>
              <w:rPr>
                <w:sz w:val="20"/>
                <w:szCs w:val="20"/>
              </w:rPr>
            </w:pPr>
          </w:p>
        </w:tc>
        <w:tc>
          <w:tcPr>
            <w:tcW w:w="4052" w:type="dxa"/>
            <w:gridSpan w:val="2"/>
            <w:vAlign w:val="center"/>
          </w:tcPr>
          <w:p w:rsidR="00E537A2" w:rsidRPr="00431D31" w:rsidRDefault="00E537A2" w:rsidP="007C6C14">
            <w:pPr>
              <w:rPr>
                <w:sz w:val="20"/>
                <w:szCs w:val="20"/>
              </w:rPr>
            </w:pPr>
            <w:r>
              <w:rPr>
                <w:sz w:val="20"/>
                <w:szCs w:val="20"/>
              </w:rPr>
              <w:t>Practice problems</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Fri., Oct. 12</w:t>
            </w:r>
          </w:p>
        </w:tc>
        <w:tc>
          <w:tcPr>
            <w:tcW w:w="2610" w:type="dxa"/>
            <w:vAlign w:val="center"/>
          </w:tcPr>
          <w:p w:rsidR="00E537A2" w:rsidRPr="00431D31" w:rsidRDefault="00E537A2" w:rsidP="007C6C14">
            <w:pPr>
              <w:rPr>
                <w:sz w:val="20"/>
                <w:szCs w:val="20"/>
              </w:rPr>
            </w:pPr>
          </w:p>
        </w:tc>
        <w:tc>
          <w:tcPr>
            <w:tcW w:w="4052" w:type="dxa"/>
            <w:gridSpan w:val="2"/>
            <w:vAlign w:val="center"/>
          </w:tcPr>
          <w:p w:rsidR="00E537A2" w:rsidRPr="00431D31" w:rsidRDefault="00E537A2" w:rsidP="007C6C14">
            <w:pPr>
              <w:rPr>
                <w:sz w:val="20"/>
                <w:szCs w:val="20"/>
              </w:rPr>
            </w:pPr>
            <w:r>
              <w:rPr>
                <w:sz w:val="20"/>
                <w:szCs w:val="20"/>
              </w:rPr>
              <w:t>Practice problems</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A61D51" w:rsidRDefault="00E537A2">
            <w:pPr>
              <w:rPr>
                <w:sz w:val="20"/>
                <w:szCs w:val="20"/>
              </w:rPr>
            </w:pPr>
            <w:r>
              <w:rPr>
                <w:sz w:val="20"/>
                <w:szCs w:val="20"/>
              </w:rPr>
              <w:t>Mon</w:t>
            </w:r>
            <w:r w:rsidRPr="00A61D51">
              <w:rPr>
                <w:sz w:val="20"/>
                <w:szCs w:val="20"/>
              </w:rPr>
              <w:t xml:space="preserve">., </w:t>
            </w:r>
            <w:r>
              <w:rPr>
                <w:sz w:val="20"/>
                <w:szCs w:val="20"/>
              </w:rPr>
              <w:t>Oct</w:t>
            </w:r>
            <w:r w:rsidRPr="00A61D51">
              <w:rPr>
                <w:sz w:val="20"/>
                <w:szCs w:val="20"/>
              </w:rPr>
              <w:t xml:space="preserve">. </w:t>
            </w:r>
            <w:r>
              <w:rPr>
                <w:sz w:val="20"/>
                <w:szCs w:val="20"/>
              </w:rPr>
              <w:t>15</w:t>
            </w:r>
          </w:p>
        </w:tc>
        <w:tc>
          <w:tcPr>
            <w:tcW w:w="2610" w:type="dxa"/>
            <w:vAlign w:val="center"/>
          </w:tcPr>
          <w:p w:rsidR="00E537A2" w:rsidRPr="00431D31" w:rsidRDefault="00E537A2" w:rsidP="007C6C14">
            <w:pPr>
              <w:rPr>
                <w:sz w:val="20"/>
                <w:szCs w:val="20"/>
              </w:rPr>
            </w:pPr>
            <w:r w:rsidRPr="00431D31">
              <w:rPr>
                <w:sz w:val="20"/>
                <w:szCs w:val="20"/>
              </w:rPr>
              <w:t>Read 4.6, do problem set 10.</w:t>
            </w:r>
          </w:p>
        </w:tc>
        <w:tc>
          <w:tcPr>
            <w:tcW w:w="4052" w:type="dxa"/>
            <w:gridSpan w:val="2"/>
            <w:vAlign w:val="center"/>
          </w:tcPr>
          <w:p w:rsidR="00E537A2" w:rsidRPr="00431D31" w:rsidRDefault="00E537A2" w:rsidP="007C6C14">
            <w:pPr>
              <w:rPr>
                <w:sz w:val="20"/>
                <w:szCs w:val="20"/>
              </w:rPr>
            </w:pPr>
            <w:r w:rsidRPr="00431D31">
              <w:rPr>
                <w:sz w:val="20"/>
                <w:szCs w:val="20"/>
              </w:rPr>
              <w:t>Present homework answers on the board.</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A61D51" w:rsidRDefault="00E537A2">
            <w:pPr>
              <w:rPr>
                <w:sz w:val="20"/>
                <w:szCs w:val="20"/>
              </w:rPr>
            </w:pPr>
            <w:r>
              <w:rPr>
                <w:sz w:val="20"/>
                <w:szCs w:val="20"/>
              </w:rPr>
              <w:t>Wed</w:t>
            </w:r>
            <w:r w:rsidRPr="00A61D51">
              <w:rPr>
                <w:sz w:val="20"/>
                <w:szCs w:val="20"/>
              </w:rPr>
              <w:t xml:space="preserve">., </w:t>
            </w:r>
            <w:r>
              <w:rPr>
                <w:sz w:val="20"/>
                <w:szCs w:val="20"/>
              </w:rPr>
              <w:t>Oct</w:t>
            </w:r>
            <w:r w:rsidRPr="00A61D51">
              <w:rPr>
                <w:sz w:val="20"/>
                <w:szCs w:val="20"/>
              </w:rPr>
              <w:t>. 1</w:t>
            </w:r>
            <w:r>
              <w:rPr>
                <w:sz w:val="20"/>
                <w:szCs w:val="20"/>
              </w:rPr>
              <w:t>7</w:t>
            </w:r>
          </w:p>
        </w:tc>
        <w:tc>
          <w:tcPr>
            <w:tcW w:w="2610" w:type="dxa"/>
            <w:vAlign w:val="center"/>
          </w:tcPr>
          <w:p w:rsidR="00E537A2" w:rsidRPr="00431D31" w:rsidRDefault="00E537A2" w:rsidP="00616201">
            <w:pPr>
              <w:rPr>
                <w:sz w:val="20"/>
                <w:szCs w:val="20"/>
              </w:rPr>
            </w:pPr>
          </w:p>
        </w:tc>
        <w:tc>
          <w:tcPr>
            <w:tcW w:w="4052" w:type="dxa"/>
            <w:gridSpan w:val="2"/>
            <w:vAlign w:val="center"/>
          </w:tcPr>
          <w:p w:rsidR="00E537A2" w:rsidRPr="00431D31" w:rsidRDefault="00E537A2" w:rsidP="00616201">
            <w:pPr>
              <w:rPr>
                <w:sz w:val="20"/>
                <w:szCs w:val="20"/>
              </w:rPr>
            </w:pPr>
            <w:r>
              <w:rPr>
                <w:sz w:val="20"/>
                <w:szCs w:val="20"/>
              </w:rPr>
              <w:t>Practice test</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A61D51" w:rsidRDefault="00E537A2">
            <w:pPr>
              <w:rPr>
                <w:sz w:val="20"/>
                <w:szCs w:val="20"/>
              </w:rPr>
            </w:pPr>
            <w:r>
              <w:rPr>
                <w:sz w:val="20"/>
                <w:szCs w:val="20"/>
              </w:rPr>
              <w:t>Fri</w:t>
            </w:r>
            <w:r w:rsidRPr="00A61D51">
              <w:rPr>
                <w:sz w:val="20"/>
                <w:szCs w:val="20"/>
              </w:rPr>
              <w:t xml:space="preserve">., </w:t>
            </w:r>
            <w:r>
              <w:rPr>
                <w:sz w:val="20"/>
                <w:szCs w:val="20"/>
              </w:rPr>
              <w:t>Oct</w:t>
            </w:r>
            <w:r w:rsidRPr="00A61D51">
              <w:rPr>
                <w:sz w:val="20"/>
                <w:szCs w:val="20"/>
              </w:rPr>
              <w:t xml:space="preserve">. </w:t>
            </w:r>
            <w:r>
              <w:rPr>
                <w:sz w:val="20"/>
                <w:szCs w:val="20"/>
              </w:rPr>
              <w:t>19</w:t>
            </w:r>
          </w:p>
        </w:tc>
        <w:tc>
          <w:tcPr>
            <w:tcW w:w="2610" w:type="dxa"/>
            <w:vAlign w:val="center"/>
          </w:tcPr>
          <w:p w:rsidR="00E537A2" w:rsidRPr="00431D31" w:rsidRDefault="00E537A2" w:rsidP="00616201">
            <w:pPr>
              <w:rPr>
                <w:sz w:val="20"/>
                <w:szCs w:val="20"/>
              </w:rPr>
            </w:pPr>
          </w:p>
        </w:tc>
        <w:tc>
          <w:tcPr>
            <w:tcW w:w="4052" w:type="dxa"/>
            <w:gridSpan w:val="2"/>
            <w:vAlign w:val="center"/>
          </w:tcPr>
          <w:p w:rsidR="00E537A2" w:rsidRPr="00431D31" w:rsidRDefault="00E537A2" w:rsidP="00616201">
            <w:pPr>
              <w:rPr>
                <w:sz w:val="20"/>
                <w:szCs w:val="20"/>
              </w:rPr>
            </w:pPr>
            <w:r>
              <w:rPr>
                <w:sz w:val="20"/>
                <w:szCs w:val="20"/>
              </w:rPr>
              <w:t xml:space="preserve">Preview of proof theoretic concepts and truth tables. </w:t>
            </w:r>
            <w:r w:rsidRPr="00431D31">
              <w:rPr>
                <w:b/>
                <w:sz w:val="20"/>
                <w:szCs w:val="20"/>
              </w:rPr>
              <w:t>Quiz 6 over 4.5</w:t>
            </w:r>
            <w:r>
              <w:rPr>
                <w:b/>
                <w:sz w:val="20"/>
                <w:szCs w:val="20"/>
              </w:rPr>
              <w:t xml:space="preserve"> &amp; </w:t>
            </w:r>
            <w:r w:rsidRPr="00431D31">
              <w:rPr>
                <w:b/>
                <w:sz w:val="20"/>
                <w:szCs w:val="20"/>
              </w:rPr>
              <w:t>4.6</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A61D51" w:rsidRDefault="00E537A2">
            <w:pPr>
              <w:rPr>
                <w:sz w:val="20"/>
                <w:szCs w:val="20"/>
              </w:rPr>
            </w:pPr>
            <w:r>
              <w:rPr>
                <w:sz w:val="20"/>
                <w:szCs w:val="20"/>
              </w:rPr>
              <w:t>Mon</w:t>
            </w:r>
            <w:r w:rsidRPr="00A61D51">
              <w:rPr>
                <w:sz w:val="20"/>
                <w:szCs w:val="20"/>
              </w:rPr>
              <w:t xml:space="preserve">., </w:t>
            </w:r>
            <w:r>
              <w:rPr>
                <w:sz w:val="20"/>
                <w:szCs w:val="20"/>
              </w:rPr>
              <w:t>Oct.</w:t>
            </w:r>
            <w:r w:rsidRPr="00A61D51">
              <w:rPr>
                <w:sz w:val="20"/>
                <w:szCs w:val="20"/>
              </w:rPr>
              <w:t xml:space="preserve"> 22</w:t>
            </w:r>
          </w:p>
        </w:tc>
        <w:tc>
          <w:tcPr>
            <w:tcW w:w="2610" w:type="dxa"/>
            <w:vAlign w:val="center"/>
          </w:tcPr>
          <w:p w:rsidR="00E537A2" w:rsidRPr="00431D31" w:rsidRDefault="00E537A2" w:rsidP="001F0AB9">
            <w:pPr>
              <w:rPr>
                <w:sz w:val="20"/>
                <w:szCs w:val="20"/>
              </w:rPr>
            </w:pPr>
            <w:r w:rsidRPr="00431D31">
              <w:rPr>
                <w:sz w:val="20"/>
                <w:szCs w:val="20"/>
              </w:rPr>
              <w:t>Read 4.7, do problem set 11.</w:t>
            </w:r>
          </w:p>
        </w:tc>
        <w:tc>
          <w:tcPr>
            <w:tcW w:w="4052" w:type="dxa"/>
            <w:gridSpan w:val="2"/>
            <w:vAlign w:val="center"/>
          </w:tcPr>
          <w:p w:rsidR="00E537A2" w:rsidRPr="00431D31" w:rsidRDefault="00E537A2" w:rsidP="001F0AB9">
            <w:pPr>
              <w:rPr>
                <w:sz w:val="20"/>
                <w:szCs w:val="20"/>
              </w:rPr>
            </w:pPr>
            <w:r w:rsidRPr="00431D31">
              <w:rPr>
                <w:sz w:val="20"/>
                <w:szCs w:val="20"/>
              </w:rPr>
              <w:t xml:space="preserve">Present homework answers on the board. </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A61D51" w:rsidRDefault="00E537A2">
            <w:pPr>
              <w:rPr>
                <w:sz w:val="20"/>
                <w:szCs w:val="20"/>
              </w:rPr>
            </w:pPr>
            <w:r>
              <w:rPr>
                <w:sz w:val="20"/>
                <w:szCs w:val="20"/>
              </w:rPr>
              <w:t>Wed</w:t>
            </w:r>
            <w:r w:rsidRPr="00A61D51">
              <w:rPr>
                <w:sz w:val="20"/>
                <w:szCs w:val="20"/>
              </w:rPr>
              <w:t xml:space="preserve">., </w:t>
            </w:r>
            <w:r>
              <w:rPr>
                <w:sz w:val="20"/>
                <w:szCs w:val="20"/>
              </w:rPr>
              <w:t>Oct</w:t>
            </w:r>
            <w:r w:rsidRPr="00A61D51">
              <w:rPr>
                <w:sz w:val="20"/>
                <w:szCs w:val="20"/>
              </w:rPr>
              <w:t xml:space="preserve">. </w:t>
            </w:r>
            <w:r>
              <w:rPr>
                <w:sz w:val="20"/>
                <w:szCs w:val="20"/>
              </w:rPr>
              <w:t>24</w:t>
            </w:r>
          </w:p>
        </w:tc>
        <w:tc>
          <w:tcPr>
            <w:tcW w:w="2610" w:type="dxa"/>
            <w:vAlign w:val="center"/>
          </w:tcPr>
          <w:p w:rsidR="00E537A2" w:rsidRPr="00431D31" w:rsidRDefault="00E537A2" w:rsidP="001F0AB9">
            <w:pPr>
              <w:rPr>
                <w:sz w:val="20"/>
                <w:szCs w:val="20"/>
              </w:rPr>
            </w:pPr>
            <w:r w:rsidRPr="00431D31">
              <w:rPr>
                <w:sz w:val="20"/>
                <w:szCs w:val="20"/>
              </w:rPr>
              <w:t>Read 4.8, do problem set 12.</w:t>
            </w:r>
          </w:p>
        </w:tc>
        <w:tc>
          <w:tcPr>
            <w:tcW w:w="4052" w:type="dxa"/>
            <w:gridSpan w:val="2"/>
            <w:vAlign w:val="center"/>
          </w:tcPr>
          <w:p w:rsidR="00E537A2" w:rsidRPr="00431D31" w:rsidRDefault="00E537A2" w:rsidP="001F0AB9">
            <w:pPr>
              <w:rPr>
                <w:sz w:val="20"/>
                <w:szCs w:val="20"/>
              </w:rPr>
            </w:pPr>
            <w:r w:rsidRPr="00431D31">
              <w:rPr>
                <w:sz w:val="20"/>
                <w:szCs w:val="20"/>
              </w:rPr>
              <w:t>Present homework answers on the board.</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A61D51" w:rsidRDefault="00E537A2">
            <w:pPr>
              <w:rPr>
                <w:sz w:val="20"/>
                <w:szCs w:val="20"/>
              </w:rPr>
            </w:pPr>
            <w:r>
              <w:rPr>
                <w:sz w:val="20"/>
                <w:szCs w:val="20"/>
              </w:rPr>
              <w:t>Friday</w:t>
            </w:r>
            <w:r w:rsidRPr="00A61D51">
              <w:rPr>
                <w:sz w:val="20"/>
                <w:szCs w:val="20"/>
              </w:rPr>
              <w:t xml:space="preserve">., </w:t>
            </w:r>
            <w:r>
              <w:rPr>
                <w:sz w:val="20"/>
                <w:szCs w:val="20"/>
              </w:rPr>
              <w:t>Oct. 26</w:t>
            </w:r>
          </w:p>
        </w:tc>
        <w:tc>
          <w:tcPr>
            <w:tcW w:w="2610" w:type="dxa"/>
            <w:vAlign w:val="center"/>
          </w:tcPr>
          <w:p w:rsidR="00E537A2" w:rsidRPr="00431D31" w:rsidRDefault="00E537A2" w:rsidP="001F0AB9">
            <w:pPr>
              <w:rPr>
                <w:sz w:val="20"/>
                <w:szCs w:val="20"/>
              </w:rPr>
            </w:pPr>
          </w:p>
        </w:tc>
        <w:tc>
          <w:tcPr>
            <w:tcW w:w="4052" w:type="dxa"/>
            <w:gridSpan w:val="2"/>
            <w:vAlign w:val="center"/>
          </w:tcPr>
          <w:p w:rsidR="00E537A2" w:rsidRPr="00431D31" w:rsidRDefault="00E537A2" w:rsidP="001F0AB9">
            <w:pPr>
              <w:rPr>
                <w:sz w:val="20"/>
                <w:szCs w:val="20"/>
              </w:rPr>
            </w:pPr>
            <w:r w:rsidRPr="00A61D51">
              <w:rPr>
                <w:sz w:val="20"/>
                <w:szCs w:val="20"/>
              </w:rPr>
              <w:t>Preview of QL.</w:t>
            </w:r>
            <w:r>
              <w:rPr>
                <w:b/>
                <w:sz w:val="20"/>
                <w:szCs w:val="20"/>
              </w:rPr>
              <w:t xml:space="preserve"> </w:t>
            </w:r>
            <w:r w:rsidRPr="00431D31">
              <w:rPr>
                <w:b/>
                <w:sz w:val="20"/>
                <w:szCs w:val="20"/>
              </w:rPr>
              <w:t>Quiz 7 over 4.7</w:t>
            </w:r>
            <w:r>
              <w:rPr>
                <w:b/>
                <w:sz w:val="20"/>
                <w:szCs w:val="20"/>
              </w:rPr>
              <w:t xml:space="preserve"> </w:t>
            </w:r>
            <w:r w:rsidRPr="001054FF">
              <w:rPr>
                <w:b/>
                <w:sz w:val="20"/>
              </w:rPr>
              <w:t xml:space="preserve">&amp; </w:t>
            </w:r>
            <w:r w:rsidRPr="00431D31">
              <w:rPr>
                <w:b/>
                <w:sz w:val="20"/>
                <w:szCs w:val="20"/>
              </w:rPr>
              <w:t>4.8</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A61D51" w:rsidRDefault="00E537A2">
            <w:pPr>
              <w:rPr>
                <w:sz w:val="20"/>
                <w:szCs w:val="20"/>
              </w:rPr>
            </w:pPr>
            <w:r>
              <w:rPr>
                <w:sz w:val="20"/>
                <w:szCs w:val="20"/>
              </w:rPr>
              <w:t>Mon., Oct. 19</w:t>
            </w:r>
          </w:p>
        </w:tc>
        <w:tc>
          <w:tcPr>
            <w:tcW w:w="2610" w:type="dxa"/>
            <w:vAlign w:val="center"/>
          </w:tcPr>
          <w:p w:rsidR="00E537A2" w:rsidRPr="00A61D51" w:rsidRDefault="00E537A2" w:rsidP="007C6C14">
            <w:pPr>
              <w:rPr>
                <w:sz w:val="20"/>
                <w:szCs w:val="20"/>
              </w:rPr>
            </w:pPr>
            <w:r w:rsidRPr="00A61D51">
              <w:rPr>
                <w:sz w:val="20"/>
                <w:szCs w:val="20"/>
              </w:rPr>
              <w:t>Read 5.1–5.4, do problem set 13.</w:t>
            </w:r>
          </w:p>
        </w:tc>
        <w:tc>
          <w:tcPr>
            <w:tcW w:w="4052" w:type="dxa"/>
            <w:gridSpan w:val="2"/>
            <w:vAlign w:val="center"/>
          </w:tcPr>
          <w:p w:rsidR="00E537A2" w:rsidRPr="00A61D51" w:rsidRDefault="00E537A2" w:rsidP="007C6C14">
            <w:pPr>
              <w:rPr>
                <w:sz w:val="20"/>
                <w:szCs w:val="20"/>
              </w:rPr>
            </w:pPr>
            <w:r w:rsidRPr="00A61D51">
              <w:rPr>
                <w:sz w:val="20"/>
                <w:szCs w:val="20"/>
              </w:rPr>
              <w:t>Present homework answers on the board.</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A61D51" w:rsidRDefault="00E537A2">
            <w:pPr>
              <w:rPr>
                <w:sz w:val="20"/>
                <w:szCs w:val="20"/>
              </w:rPr>
            </w:pPr>
            <w:r>
              <w:rPr>
                <w:sz w:val="20"/>
                <w:szCs w:val="20"/>
              </w:rPr>
              <w:t>Wed</w:t>
            </w:r>
            <w:r w:rsidRPr="00A61D51">
              <w:rPr>
                <w:sz w:val="20"/>
                <w:szCs w:val="20"/>
              </w:rPr>
              <w:t xml:space="preserve">., </w:t>
            </w:r>
            <w:r>
              <w:rPr>
                <w:sz w:val="20"/>
                <w:szCs w:val="20"/>
              </w:rPr>
              <w:t>Oct. 31</w:t>
            </w:r>
          </w:p>
        </w:tc>
        <w:tc>
          <w:tcPr>
            <w:tcW w:w="2610" w:type="dxa"/>
            <w:vAlign w:val="center"/>
          </w:tcPr>
          <w:p w:rsidR="00E537A2" w:rsidRPr="00A61D51" w:rsidRDefault="00E537A2">
            <w:pPr>
              <w:rPr>
                <w:sz w:val="20"/>
                <w:szCs w:val="20"/>
              </w:rPr>
            </w:pPr>
          </w:p>
        </w:tc>
        <w:tc>
          <w:tcPr>
            <w:tcW w:w="4052" w:type="dxa"/>
            <w:gridSpan w:val="2"/>
            <w:vAlign w:val="center"/>
          </w:tcPr>
          <w:p w:rsidR="00E537A2" w:rsidRPr="00431D31" w:rsidRDefault="00E537A2" w:rsidP="007C6C14">
            <w:pPr>
              <w:rPr>
                <w:sz w:val="20"/>
                <w:szCs w:val="20"/>
              </w:rPr>
            </w:pPr>
            <w:r>
              <w:rPr>
                <w:sz w:val="20"/>
                <w:szCs w:val="20"/>
              </w:rPr>
              <w:t>Practice problems</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Default="00E537A2">
            <w:pPr>
              <w:rPr>
                <w:sz w:val="20"/>
                <w:szCs w:val="20"/>
              </w:rPr>
            </w:pPr>
            <w:r>
              <w:rPr>
                <w:sz w:val="20"/>
                <w:szCs w:val="20"/>
              </w:rPr>
              <w:t>Fri., Nov. 2</w:t>
            </w:r>
          </w:p>
        </w:tc>
        <w:tc>
          <w:tcPr>
            <w:tcW w:w="2610" w:type="dxa"/>
            <w:vAlign w:val="center"/>
          </w:tcPr>
          <w:p w:rsidR="00E537A2" w:rsidRPr="00A61D51" w:rsidRDefault="00E537A2">
            <w:pPr>
              <w:rPr>
                <w:sz w:val="20"/>
                <w:szCs w:val="20"/>
              </w:rPr>
            </w:pPr>
          </w:p>
        </w:tc>
        <w:tc>
          <w:tcPr>
            <w:tcW w:w="4052" w:type="dxa"/>
            <w:gridSpan w:val="2"/>
            <w:vAlign w:val="center"/>
          </w:tcPr>
          <w:p w:rsidR="00E537A2" w:rsidRPr="00431D31" w:rsidRDefault="00E537A2" w:rsidP="007C6C14">
            <w:pPr>
              <w:rPr>
                <w:sz w:val="20"/>
                <w:szCs w:val="20"/>
              </w:rPr>
            </w:pPr>
            <w:r>
              <w:rPr>
                <w:sz w:val="20"/>
                <w:szCs w:val="20"/>
              </w:rPr>
              <w:t>Practice problems</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Default="00E537A2">
            <w:pPr>
              <w:rPr>
                <w:sz w:val="20"/>
                <w:szCs w:val="20"/>
              </w:rPr>
            </w:pPr>
            <w:r>
              <w:rPr>
                <w:sz w:val="20"/>
                <w:szCs w:val="20"/>
              </w:rPr>
              <w:t>Mon., Nov. 5</w:t>
            </w:r>
          </w:p>
        </w:tc>
        <w:tc>
          <w:tcPr>
            <w:tcW w:w="2610" w:type="dxa"/>
            <w:vAlign w:val="center"/>
          </w:tcPr>
          <w:p w:rsidR="00E537A2" w:rsidRPr="00A61D51" w:rsidRDefault="00E537A2" w:rsidP="00562810">
            <w:pPr>
              <w:rPr>
                <w:sz w:val="20"/>
                <w:szCs w:val="20"/>
              </w:rPr>
            </w:pPr>
            <w:r w:rsidRPr="00A61D51">
              <w:rPr>
                <w:sz w:val="20"/>
                <w:szCs w:val="20"/>
              </w:rPr>
              <w:t>Read 5.5–5.7, do problem set 14.</w:t>
            </w:r>
          </w:p>
        </w:tc>
        <w:tc>
          <w:tcPr>
            <w:tcW w:w="4052" w:type="dxa"/>
            <w:gridSpan w:val="2"/>
            <w:vAlign w:val="center"/>
          </w:tcPr>
          <w:p w:rsidR="00E537A2" w:rsidRPr="00A61D51" w:rsidRDefault="00E537A2" w:rsidP="00562810">
            <w:pPr>
              <w:rPr>
                <w:sz w:val="20"/>
                <w:szCs w:val="20"/>
              </w:rPr>
            </w:pPr>
            <w:r w:rsidRPr="00A61D51">
              <w:rPr>
                <w:sz w:val="20"/>
                <w:szCs w:val="20"/>
              </w:rPr>
              <w:t>Present homework answers on the board.</w:t>
            </w:r>
          </w:p>
        </w:tc>
      </w:tr>
      <w:tr w:rsidR="00E537A2" w:rsidRPr="00903654" w:rsidTr="006C0DB6">
        <w:trPr>
          <w:trHeight w:val="269"/>
        </w:trPr>
        <w:tc>
          <w:tcPr>
            <w:tcW w:w="8654" w:type="dxa"/>
            <w:gridSpan w:val="5"/>
          </w:tcPr>
          <w:p w:rsidR="00E537A2" w:rsidRPr="00536E52" w:rsidRDefault="00E537A2" w:rsidP="00903654">
            <w:pPr>
              <w:rPr>
                <w:i/>
                <w:sz w:val="20"/>
                <w:szCs w:val="20"/>
              </w:rPr>
            </w:pPr>
            <w:r w:rsidRPr="00536E52">
              <w:rPr>
                <w:i/>
                <w:sz w:val="20"/>
                <w:szCs w:val="20"/>
              </w:rPr>
              <w:t xml:space="preserve">Tuesday, November 6. Election Day. Go </w:t>
            </w:r>
            <w:r>
              <w:rPr>
                <w:i/>
                <w:sz w:val="20"/>
                <w:szCs w:val="20"/>
              </w:rPr>
              <w:t>v</w:t>
            </w:r>
            <w:r w:rsidRPr="00536E52">
              <w:rPr>
                <w:i/>
                <w:sz w:val="20"/>
                <w:szCs w:val="20"/>
              </w:rPr>
              <w:t>ote.</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Wed</w:t>
            </w:r>
            <w:r w:rsidRPr="00431D31">
              <w:rPr>
                <w:sz w:val="20"/>
                <w:szCs w:val="20"/>
              </w:rPr>
              <w:t xml:space="preserve">., </w:t>
            </w:r>
            <w:r>
              <w:rPr>
                <w:sz w:val="20"/>
                <w:szCs w:val="20"/>
              </w:rPr>
              <w:t>Nov. 7</w:t>
            </w:r>
          </w:p>
        </w:tc>
        <w:tc>
          <w:tcPr>
            <w:tcW w:w="2610" w:type="dxa"/>
            <w:vAlign w:val="center"/>
          </w:tcPr>
          <w:p w:rsidR="00E537A2" w:rsidRPr="00431D31" w:rsidRDefault="00E537A2">
            <w:pPr>
              <w:rPr>
                <w:sz w:val="20"/>
                <w:szCs w:val="20"/>
              </w:rPr>
            </w:pPr>
          </w:p>
        </w:tc>
        <w:tc>
          <w:tcPr>
            <w:tcW w:w="4052" w:type="dxa"/>
            <w:gridSpan w:val="2"/>
            <w:vAlign w:val="center"/>
          </w:tcPr>
          <w:p w:rsidR="00E537A2" w:rsidRPr="00A61D51" w:rsidRDefault="00E537A2" w:rsidP="00023480">
            <w:pPr>
              <w:rPr>
                <w:sz w:val="20"/>
                <w:szCs w:val="20"/>
              </w:rPr>
            </w:pPr>
            <w:r>
              <w:rPr>
                <w:sz w:val="20"/>
                <w:szCs w:val="20"/>
              </w:rPr>
              <w:t>Practice test</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Fri</w:t>
            </w:r>
            <w:r w:rsidRPr="00431D31">
              <w:rPr>
                <w:sz w:val="20"/>
                <w:szCs w:val="20"/>
              </w:rPr>
              <w:t xml:space="preserve">., </w:t>
            </w:r>
            <w:r>
              <w:rPr>
                <w:sz w:val="20"/>
                <w:szCs w:val="20"/>
              </w:rPr>
              <w:t>Nov.</w:t>
            </w:r>
            <w:r w:rsidRPr="00431D31">
              <w:rPr>
                <w:sz w:val="20"/>
                <w:szCs w:val="20"/>
              </w:rPr>
              <w:t xml:space="preserve"> </w:t>
            </w:r>
            <w:r>
              <w:rPr>
                <w:sz w:val="20"/>
                <w:szCs w:val="20"/>
              </w:rPr>
              <w:t>9</w:t>
            </w:r>
          </w:p>
        </w:tc>
        <w:tc>
          <w:tcPr>
            <w:tcW w:w="2610" w:type="dxa"/>
            <w:vAlign w:val="center"/>
          </w:tcPr>
          <w:p w:rsidR="00E537A2" w:rsidRPr="00431D31" w:rsidRDefault="00E537A2">
            <w:pPr>
              <w:rPr>
                <w:sz w:val="20"/>
                <w:szCs w:val="20"/>
              </w:rPr>
            </w:pPr>
          </w:p>
        </w:tc>
        <w:tc>
          <w:tcPr>
            <w:tcW w:w="4052" w:type="dxa"/>
            <w:gridSpan w:val="2"/>
            <w:vAlign w:val="center"/>
          </w:tcPr>
          <w:p w:rsidR="00E537A2" w:rsidRPr="00A61D51" w:rsidRDefault="00E537A2" w:rsidP="00023480">
            <w:pPr>
              <w:rPr>
                <w:sz w:val="20"/>
                <w:szCs w:val="20"/>
              </w:rPr>
            </w:pPr>
            <w:r w:rsidRPr="00A61D51">
              <w:rPr>
                <w:b/>
                <w:sz w:val="20"/>
                <w:szCs w:val="20"/>
              </w:rPr>
              <w:t>Quiz 8 over Chapter 5</w:t>
            </w:r>
          </w:p>
        </w:tc>
      </w:tr>
      <w:tr w:rsidR="00E537A2" w:rsidRPr="00903654" w:rsidTr="006C0DB6">
        <w:trPr>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Mon., Nov. 12</w:t>
            </w:r>
          </w:p>
        </w:tc>
        <w:tc>
          <w:tcPr>
            <w:tcW w:w="2610" w:type="dxa"/>
            <w:vAlign w:val="center"/>
          </w:tcPr>
          <w:p w:rsidR="00E537A2" w:rsidRPr="00A61D51" w:rsidRDefault="00E537A2" w:rsidP="007C6C14">
            <w:pPr>
              <w:rPr>
                <w:sz w:val="20"/>
                <w:szCs w:val="20"/>
              </w:rPr>
            </w:pPr>
            <w:r>
              <w:rPr>
                <w:sz w:val="20"/>
                <w:szCs w:val="20"/>
              </w:rPr>
              <w:t xml:space="preserve">Read section 6.1 and do </w:t>
            </w:r>
            <w:r>
              <w:rPr>
                <w:sz w:val="20"/>
                <w:szCs w:val="20"/>
              </w:rPr>
              <w:lastRenderedPageBreak/>
              <w:t>problem set 15</w:t>
            </w:r>
          </w:p>
        </w:tc>
        <w:tc>
          <w:tcPr>
            <w:tcW w:w="4052" w:type="dxa"/>
            <w:gridSpan w:val="2"/>
            <w:vAlign w:val="center"/>
          </w:tcPr>
          <w:p w:rsidR="00E537A2" w:rsidRPr="00A61D51" w:rsidRDefault="00E537A2" w:rsidP="007C6C14">
            <w:pPr>
              <w:rPr>
                <w:sz w:val="20"/>
                <w:szCs w:val="20"/>
              </w:rPr>
            </w:pPr>
            <w:r w:rsidRPr="00A61D51">
              <w:rPr>
                <w:sz w:val="20"/>
                <w:szCs w:val="20"/>
              </w:rPr>
              <w:lastRenderedPageBreak/>
              <w:t>Present homework answers on the board.</w:t>
            </w:r>
          </w:p>
        </w:tc>
      </w:tr>
      <w:tr w:rsidR="00E537A2" w:rsidRPr="00903654" w:rsidTr="006C0DB6">
        <w:trPr>
          <w:gridAfter w:val="1"/>
          <w:wAfter w:w="14" w:type="dxa"/>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Wed. Nov. 14</w:t>
            </w:r>
          </w:p>
        </w:tc>
        <w:tc>
          <w:tcPr>
            <w:tcW w:w="2610" w:type="dxa"/>
            <w:vAlign w:val="center"/>
          </w:tcPr>
          <w:p w:rsidR="00E537A2" w:rsidRPr="00431D31" w:rsidRDefault="00E537A2">
            <w:pPr>
              <w:rPr>
                <w:sz w:val="20"/>
                <w:szCs w:val="20"/>
              </w:rPr>
            </w:pPr>
          </w:p>
        </w:tc>
        <w:tc>
          <w:tcPr>
            <w:tcW w:w="4038" w:type="dxa"/>
            <w:vAlign w:val="center"/>
          </w:tcPr>
          <w:p w:rsidR="00E537A2" w:rsidRPr="00431D31" w:rsidRDefault="00E537A2">
            <w:pPr>
              <w:rPr>
                <w:sz w:val="20"/>
                <w:szCs w:val="20"/>
              </w:rPr>
            </w:pPr>
            <w:r w:rsidRPr="00431D31">
              <w:rPr>
                <w:sz w:val="20"/>
                <w:szCs w:val="20"/>
              </w:rPr>
              <w:t>Practice problems</w:t>
            </w:r>
          </w:p>
        </w:tc>
      </w:tr>
      <w:tr w:rsidR="00E537A2" w:rsidRPr="00903654" w:rsidTr="006C0DB6">
        <w:trPr>
          <w:gridAfter w:val="1"/>
          <w:wAfter w:w="14" w:type="dxa"/>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Fri., Nov. 16</w:t>
            </w:r>
          </w:p>
        </w:tc>
        <w:tc>
          <w:tcPr>
            <w:tcW w:w="2610" w:type="dxa"/>
            <w:vAlign w:val="center"/>
          </w:tcPr>
          <w:p w:rsidR="00E537A2" w:rsidRPr="00431D31" w:rsidRDefault="00E537A2">
            <w:pPr>
              <w:rPr>
                <w:sz w:val="20"/>
                <w:szCs w:val="20"/>
              </w:rPr>
            </w:pPr>
            <w:r>
              <w:rPr>
                <w:sz w:val="20"/>
                <w:szCs w:val="20"/>
              </w:rPr>
              <w:t>Read section 6.2 and do problem set 16</w:t>
            </w:r>
          </w:p>
        </w:tc>
        <w:tc>
          <w:tcPr>
            <w:tcW w:w="4038" w:type="dxa"/>
            <w:vAlign w:val="center"/>
          </w:tcPr>
          <w:p w:rsidR="00E537A2" w:rsidRPr="00431D31" w:rsidRDefault="00E537A2">
            <w:pPr>
              <w:rPr>
                <w:sz w:val="20"/>
                <w:szCs w:val="20"/>
              </w:rPr>
            </w:pPr>
            <w:r>
              <w:rPr>
                <w:sz w:val="20"/>
                <w:szCs w:val="20"/>
              </w:rPr>
              <w:t>Present homework problems on the board.</w:t>
            </w:r>
          </w:p>
        </w:tc>
      </w:tr>
      <w:tr w:rsidR="00E537A2" w:rsidRPr="00903654" w:rsidTr="005F6473">
        <w:trPr>
          <w:gridAfter w:val="1"/>
          <w:wAfter w:w="14" w:type="dxa"/>
          <w:trHeight w:val="269"/>
        </w:trPr>
        <w:tc>
          <w:tcPr>
            <w:tcW w:w="8640" w:type="dxa"/>
            <w:gridSpan w:val="4"/>
          </w:tcPr>
          <w:p w:rsidR="00E537A2" w:rsidRPr="008B0AD9" w:rsidRDefault="00E537A2">
            <w:r w:rsidRPr="00431D31">
              <w:rPr>
                <w:i/>
                <w:sz w:val="20"/>
                <w:szCs w:val="20"/>
              </w:rPr>
              <w:t xml:space="preserve">Friday, </w:t>
            </w:r>
            <w:r>
              <w:rPr>
                <w:i/>
                <w:sz w:val="20"/>
                <w:szCs w:val="20"/>
              </w:rPr>
              <w:t>November 16</w:t>
            </w:r>
            <w:r w:rsidRPr="00431D31">
              <w:rPr>
                <w:i/>
                <w:sz w:val="20"/>
                <w:szCs w:val="20"/>
              </w:rPr>
              <w:t>: Last day to withdraw from class without documented extenuating circumstances.</w:t>
            </w:r>
          </w:p>
        </w:tc>
      </w:tr>
      <w:tr w:rsidR="00E537A2" w:rsidRPr="00903654" w:rsidTr="006C0DB6">
        <w:trPr>
          <w:gridAfter w:val="1"/>
          <w:wAfter w:w="14" w:type="dxa"/>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Mon., Nov. 19</w:t>
            </w:r>
          </w:p>
        </w:tc>
        <w:tc>
          <w:tcPr>
            <w:tcW w:w="2610" w:type="dxa"/>
            <w:vAlign w:val="center"/>
          </w:tcPr>
          <w:p w:rsidR="00E537A2" w:rsidRPr="00431D31" w:rsidRDefault="00E537A2">
            <w:pPr>
              <w:rPr>
                <w:sz w:val="20"/>
                <w:szCs w:val="20"/>
              </w:rPr>
            </w:pPr>
          </w:p>
        </w:tc>
        <w:tc>
          <w:tcPr>
            <w:tcW w:w="4038" w:type="dxa"/>
            <w:vAlign w:val="center"/>
          </w:tcPr>
          <w:p w:rsidR="00E537A2" w:rsidRPr="00431D31" w:rsidRDefault="00E537A2" w:rsidP="007C6C14">
            <w:pPr>
              <w:rPr>
                <w:sz w:val="20"/>
                <w:szCs w:val="20"/>
              </w:rPr>
            </w:pPr>
            <w:r>
              <w:rPr>
                <w:sz w:val="20"/>
                <w:szCs w:val="20"/>
              </w:rPr>
              <w:t>Practice test</w:t>
            </w:r>
          </w:p>
        </w:tc>
      </w:tr>
      <w:tr w:rsidR="00E537A2" w:rsidRPr="00903654" w:rsidTr="006C0DB6">
        <w:trPr>
          <w:gridAfter w:val="1"/>
          <w:wAfter w:w="14" w:type="dxa"/>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Wed., Nov. 21</w:t>
            </w:r>
          </w:p>
        </w:tc>
        <w:tc>
          <w:tcPr>
            <w:tcW w:w="2610" w:type="dxa"/>
            <w:vAlign w:val="center"/>
          </w:tcPr>
          <w:p w:rsidR="00E537A2" w:rsidRPr="00431D31" w:rsidRDefault="00E537A2">
            <w:pPr>
              <w:rPr>
                <w:sz w:val="20"/>
                <w:szCs w:val="20"/>
              </w:rPr>
            </w:pPr>
          </w:p>
        </w:tc>
        <w:tc>
          <w:tcPr>
            <w:tcW w:w="4038" w:type="dxa"/>
            <w:vAlign w:val="center"/>
          </w:tcPr>
          <w:p w:rsidR="00E537A2" w:rsidRPr="00431D31" w:rsidRDefault="00E537A2" w:rsidP="007C6C14">
            <w:pPr>
              <w:rPr>
                <w:sz w:val="20"/>
                <w:szCs w:val="20"/>
              </w:rPr>
            </w:pPr>
            <w:r w:rsidRPr="00431D31">
              <w:rPr>
                <w:b/>
                <w:sz w:val="20"/>
                <w:szCs w:val="20"/>
              </w:rPr>
              <w:t>Quiz 9 over Chapter 6</w:t>
            </w:r>
          </w:p>
        </w:tc>
      </w:tr>
      <w:tr w:rsidR="00E537A2" w:rsidRPr="00903654" w:rsidTr="00A20CEF">
        <w:trPr>
          <w:gridAfter w:val="1"/>
          <w:wAfter w:w="14" w:type="dxa"/>
          <w:trHeight w:val="269"/>
        </w:trPr>
        <w:tc>
          <w:tcPr>
            <w:tcW w:w="8640" w:type="dxa"/>
            <w:gridSpan w:val="4"/>
          </w:tcPr>
          <w:p w:rsidR="00E537A2" w:rsidRPr="00024754" w:rsidRDefault="00E537A2">
            <w:pPr>
              <w:rPr>
                <w:i/>
                <w:sz w:val="20"/>
                <w:szCs w:val="20"/>
              </w:rPr>
            </w:pPr>
            <w:r>
              <w:rPr>
                <w:i/>
                <w:sz w:val="20"/>
                <w:szCs w:val="20"/>
              </w:rPr>
              <w:t xml:space="preserve">Thursday, November 22–Sunday, November 25. Thanksgiving Break. Go eat. </w:t>
            </w:r>
          </w:p>
        </w:tc>
      </w:tr>
      <w:tr w:rsidR="00E537A2" w:rsidRPr="00903654" w:rsidTr="006C0DB6">
        <w:trPr>
          <w:gridAfter w:val="1"/>
          <w:wAfter w:w="14" w:type="dxa"/>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Mon., Nov. 26</w:t>
            </w:r>
          </w:p>
        </w:tc>
        <w:tc>
          <w:tcPr>
            <w:tcW w:w="2610" w:type="dxa"/>
            <w:vAlign w:val="center"/>
          </w:tcPr>
          <w:p w:rsidR="00E537A2" w:rsidRPr="00431D31" w:rsidRDefault="00E537A2" w:rsidP="007C6C14">
            <w:pPr>
              <w:rPr>
                <w:sz w:val="20"/>
                <w:szCs w:val="20"/>
              </w:rPr>
            </w:pPr>
            <w:r w:rsidRPr="00431D31">
              <w:rPr>
                <w:sz w:val="20"/>
                <w:szCs w:val="20"/>
              </w:rPr>
              <w:t>Read 7.1, do problem set 1</w:t>
            </w:r>
            <w:r>
              <w:rPr>
                <w:sz w:val="20"/>
                <w:szCs w:val="20"/>
              </w:rPr>
              <w:t>7</w:t>
            </w:r>
            <w:r w:rsidRPr="00431D31">
              <w:rPr>
                <w:sz w:val="20"/>
                <w:szCs w:val="20"/>
              </w:rPr>
              <w:t>.</w:t>
            </w:r>
          </w:p>
        </w:tc>
        <w:tc>
          <w:tcPr>
            <w:tcW w:w="4038" w:type="dxa"/>
            <w:vAlign w:val="center"/>
          </w:tcPr>
          <w:p w:rsidR="00E537A2" w:rsidRPr="00431D31" w:rsidRDefault="00E537A2" w:rsidP="007C6C14">
            <w:pPr>
              <w:rPr>
                <w:sz w:val="20"/>
                <w:szCs w:val="20"/>
              </w:rPr>
            </w:pPr>
            <w:r w:rsidRPr="00431D31">
              <w:rPr>
                <w:sz w:val="20"/>
                <w:szCs w:val="20"/>
              </w:rPr>
              <w:t xml:space="preserve">Present homework answers on the board. </w:t>
            </w:r>
          </w:p>
        </w:tc>
      </w:tr>
      <w:tr w:rsidR="00E537A2" w:rsidRPr="00903654" w:rsidTr="006C0DB6">
        <w:trPr>
          <w:gridAfter w:val="1"/>
          <w:wAfter w:w="14" w:type="dxa"/>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Wed., Nov. 28</w:t>
            </w:r>
          </w:p>
        </w:tc>
        <w:tc>
          <w:tcPr>
            <w:tcW w:w="2610" w:type="dxa"/>
            <w:vAlign w:val="center"/>
          </w:tcPr>
          <w:p w:rsidR="00E537A2" w:rsidRPr="00431D31" w:rsidRDefault="00E537A2">
            <w:pPr>
              <w:rPr>
                <w:sz w:val="20"/>
                <w:szCs w:val="20"/>
              </w:rPr>
            </w:pPr>
          </w:p>
        </w:tc>
        <w:tc>
          <w:tcPr>
            <w:tcW w:w="4038" w:type="dxa"/>
            <w:vAlign w:val="center"/>
          </w:tcPr>
          <w:p w:rsidR="00E537A2" w:rsidRPr="00431D31" w:rsidRDefault="00E537A2" w:rsidP="007C6C14">
            <w:pPr>
              <w:rPr>
                <w:sz w:val="20"/>
                <w:szCs w:val="20"/>
              </w:rPr>
            </w:pPr>
            <w:r w:rsidRPr="00431D31">
              <w:rPr>
                <w:sz w:val="20"/>
                <w:szCs w:val="20"/>
              </w:rPr>
              <w:t>More practice exercises</w:t>
            </w:r>
          </w:p>
        </w:tc>
      </w:tr>
      <w:tr w:rsidR="00E537A2" w:rsidRPr="00903654" w:rsidTr="006C0DB6">
        <w:trPr>
          <w:gridAfter w:val="1"/>
          <w:wAfter w:w="14" w:type="dxa"/>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Fri., Nov. 30</w:t>
            </w:r>
          </w:p>
        </w:tc>
        <w:tc>
          <w:tcPr>
            <w:tcW w:w="2610" w:type="dxa"/>
            <w:vAlign w:val="center"/>
          </w:tcPr>
          <w:p w:rsidR="00E537A2" w:rsidRPr="00431D31" w:rsidRDefault="00E537A2">
            <w:pPr>
              <w:rPr>
                <w:sz w:val="20"/>
                <w:szCs w:val="20"/>
              </w:rPr>
            </w:pPr>
          </w:p>
        </w:tc>
        <w:tc>
          <w:tcPr>
            <w:tcW w:w="4038" w:type="dxa"/>
            <w:vAlign w:val="center"/>
          </w:tcPr>
          <w:p w:rsidR="00E537A2" w:rsidRPr="00431D31" w:rsidRDefault="00E537A2" w:rsidP="007C6C14">
            <w:pPr>
              <w:rPr>
                <w:sz w:val="20"/>
                <w:szCs w:val="20"/>
              </w:rPr>
            </w:pPr>
            <w:r w:rsidRPr="00431D31">
              <w:rPr>
                <w:sz w:val="20"/>
                <w:szCs w:val="20"/>
              </w:rPr>
              <w:t>More practice exercises</w:t>
            </w:r>
          </w:p>
        </w:tc>
      </w:tr>
      <w:tr w:rsidR="00E537A2" w:rsidRPr="00903654" w:rsidTr="006C0DB6">
        <w:trPr>
          <w:gridAfter w:val="1"/>
          <w:wAfter w:w="14" w:type="dxa"/>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Mon., Dec. 3</w:t>
            </w:r>
          </w:p>
        </w:tc>
        <w:tc>
          <w:tcPr>
            <w:tcW w:w="2610" w:type="dxa"/>
            <w:vAlign w:val="center"/>
          </w:tcPr>
          <w:p w:rsidR="00E537A2" w:rsidRPr="00431D31" w:rsidRDefault="00E537A2" w:rsidP="00527249">
            <w:pPr>
              <w:rPr>
                <w:sz w:val="20"/>
                <w:szCs w:val="20"/>
              </w:rPr>
            </w:pPr>
            <w:r w:rsidRPr="00431D31">
              <w:rPr>
                <w:sz w:val="20"/>
                <w:szCs w:val="20"/>
              </w:rPr>
              <w:t>Read.7.2, do problem set 1</w:t>
            </w:r>
            <w:r>
              <w:rPr>
                <w:sz w:val="20"/>
                <w:szCs w:val="20"/>
              </w:rPr>
              <w:t>8</w:t>
            </w:r>
            <w:r w:rsidRPr="00431D31">
              <w:rPr>
                <w:sz w:val="20"/>
                <w:szCs w:val="20"/>
              </w:rPr>
              <w:t>.</w:t>
            </w:r>
          </w:p>
        </w:tc>
        <w:tc>
          <w:tcPr>
            <w:tcW w:w="4038" w:type="dxa"/>
            <w:vAlign w:val="center"/>
          </w:tcPr>
          <w:p w:rsidR="00E537A2" w:rsidRPr="00431D31" w:rsidRDefault="00E537A2" w:rsidP="00527249">
            <w:pPr>
              <w:rPr>
                <w:sz w:val="20"/>
                <w:szCs w:val="20"/>
              </w:rPr>
            </w:pPr>
            <w:r w:rsidRPr="00431D31">
              <w:rPr>
                <w:sz w:val="20"/>
                <w:szCs w:val="20"/>
              </w:rPr>
              <w:t xml:space="preserve">Present homework answers on the board. </w:t>
            </w:r>
          </w:p>
        </w:tc>
      </w:tr>
      <w:tr w:rsidR="00E537A2" w:rsidRPr="00903654" w:rsidTr="006C0DB6">
        <w:trPr>
          <w:gridAfter w:val="1"/>
          <w:wAfter w:w="14" w:type="dxa"/>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Wed., Dec. 5</w:t>
            </w:r>
          </w:p>
        </w:tc>
        <w:tc>
          <w:tcPr>
            <w:tcW w:w="2610" w:type="dxa"/>
            <w:vAlign w:val="center"/>
          </w:tcPr>
          <w:p w:rsidR="00E537A2" w:rsidRPr="00431D31" w:rsidRDefault="00E537A2" w:rsidP="00527249">
            <w:pPr>
              <w:rPr>
                <w:sz w:val="20"/>
                <w:szCs w:val="20"/>
              </w:rPr>
            </w:pPr>
          </w:p>
        </w:tc>
        <w:tc>
          <w:tcPr>
            <w:tcW w:w="4038" w:type="dxa"/>
            <w:vAlign w:val="center"/>
          </w:tcPr>
          <w:p w:rsidR="00E537A2" w:rsidRPr="00431D31" w:rsidRDefault="00E537A2" w:rsidP="00527249">
            <w:pPr>
              <w:rPr>
                <w:sz w:val="20"/>
                <w:szCs w:val="20"/>
              </w:rPr>
            </w:pPr>
            <w:r w:rsidRPr="00431D31">
              <w:rPr>
                <w:sz w:val="20"/>
                <w:szCs w:val="20"/>
              </w:rPr>
              <w:t>More practice exercises</w:t>
            </w:r>
          </w:p>
        </w:tc>
      </w:tr>
      <w:tr w:rsidR="00E537A2" w:rsidRPr="00903654" w:rsidTr="006C0DB6">
        <w:trPr>
          <w:gridAfter w:val="1"/>
          <w:wAfter w:w="14" w:type="dxa"/>
          <w:trHeight w:val="269"/>
        </w:trPr>
        <w:tc>
          <w:tcPr>
            <w:tcW w:w="462" w:type="dxa"/>
          </w:tcPr>
          <w:p w:rsidR="00E537A2" w:rsidRPr="00431D31" w:rsidRDefault="00E537A2" w:rsidP="00903654">
            <w:pPr>
              <w:numPr>
                <w:ilvl w:val="0"/>
                <w:numId w:val="19"/>
              </w:numPr>
              <w:rPr>
                <w:smallCaps/>
                <w:sz w:val="20"/>
                <w:szCs w:val="20"/>
              </w:rPr>
            </w:pPr>
          </w:p>
        </w:tc>
        <w:tc>
          <w:tcPr>
            <w:tcW w:w="1530" w:type="dxa"/>
            <w:vAlign w:val="center"/>
          </w:tcPr>
          <w:p w:rsidR="00E537A2" w:rsidRPr="00431D31" w:rsidRDefault="00E537A2">
            <w:pPr>
              <w:rPr>
                <w:sz w:val="20"/>
                <w:szCs w:val="20"/>
              </w:rPr>
            </w:pPr>
            <w:r>
              <w:rPr>
                <w:sz w:val="20"/>
                <w:szCs w:val="20"/>
              </w:rPr>
              <w:t xml:space="preserve">Fri., Dec. 7 </w:t>
            </w:r>
          </w:p>
        </w:tc>
        <w:tc>
          <w:tcPr>
            <w:tcW w:w="2610" w:type="dxa"/>
            <w:vAlign w:val="center"/>
          </w:tcPr>
          <w:p w:rsidR="00E537A2" w:rsidRPr="00431D31" w:rsidRDefault="00E537A2" w:rsidP="00527249">
            <w:pPr>
              <w:rPr>
                <w:sz w:val="20"/>
                <w:szCs w:val="20"/>
              </w:rPr>
            </w:pPr>
          </w:p>
        </w:tc>
        <w:tc>
          <w:tcPr>
            <w:tcW w:w="4038" w:type="dxa"/>
            <w:vAlign w:val="center"/>
          </w:tcPr>
          <w:p w:rsidR="00E537A2" w:rsidRPr="00431D31" w:rsidRDefault="00E537A2" w:rsidP="00527249">
            <w:pPr>
              <w:rPr>
                <w:b/>
                <w:sz w:val="20"/>
                <w:szCs w:val="20"/>
              </w:rPr>
            </w:pPr>
            <w:r w:rsidRPr="00431D31">
              <w:rPr>
                <w:b/>
                <w:sz w:val="20"/>
                <w:szCs w:val="20"/>
              </w:rPr>
              <w:t>Quiz 10 over Chapter 7</w:t>
            </w:r>
          </w:p>
        </w:tc>
      </w:tr>
      <w:tr w:rsidR="00E537A2" w:rsidRPr="00903654" w:rsidTr="006C0DB6">
        <w:trPr>
          <w:gridAfter w:val="1"/>
          <w:wAfter w:w="14" w:type="dxa"/>
          <w:trHeight w:val="269"/>
        </w:trPr>
        <w:tc>
          <w:tcPr>
            <w:tcW w:w="8640" w:type="dxa"/>
            <w:gridSpan w:val="4"/>
          </w:tcPr>
          <w:p w:rsidR="00E537A2" w:rsidRPr="00431D31" w:rsidRDefault="00E537A2" w:rsidP="00903654">
            <w:pPr>
              <w:rPr>
                <w:sz w:val="20"/>
                <w:szCs w:val="20"/>
              </w:rPr>
            </w:pPr>
            <w:r>
              <w:rPr>
                <w:sz w:val="20"/>
                <w:szCs w:val="20"/>
              </w:rPr>
              <w:t>Monday, Dec. 10, 8-9:50 AM</w:t>
            </w:r>
            <w:r w:rsidRPr="00431D31">
              <w:rPr>
                <w:sz w:val="20"/>
                <w:szCs w:val="20"/>
              </w:rPr>
              <w:t>: Final exam: Retake any three quizzes.</w:t>
            </w:r>
          </w:p>
        </w:tc>
      </w:tr>
      <w:bookmarkEnd w:id="15"/>
    </w:tbl>
    <w:p w:rsidR="00E537A2" w:rsidRPr="00431D31" w:rsidRDefault="00E537A2">
      <w:pPr>
        <w:rPr>
          <w:sz w:val="20"/>
        </w:rPr>
      </w:pPr>
    </w:p>
    <w:p w:rsidR="00E537A2" w:rsidRPr="00431D31" w:rsidRDefault="00E537A2">
      <w:pPr>
        <w:pStyle w:val="Heading1"/>
      </w:pPr>
      <w:r w:rsidRPr="00431D31">
        <w:t>Online Resources</w:t>
      </w:r>
    </w:p>
    <w:p w:rsidR="00E537A2" w:rsidRPr="00431D31" w:rsidRDefault="00E537A2">
      <w:pPr>
        <w:pStyle w:val="Heading2"/>
      </w:pPr>
      <w:r w:rsidRPr="00431D31">
        <w:t>Angel</w:t>
      </w:r>
    </w:p>
    <w:p w:rsidR="00E537A2" w:rsidRPr="00431D31" w:rsidRDefault="00E537A2">
      <w:pPr>
        <w:spacing w:after="120"/>
        <w:rPr>
          <w:sz w:val="20"/>
        </w:rPr>
      </w:pPr>
      <w:r w:rsidRPr="00431D31">
        <w:rPr>
          <w:sz w:val="20"/>
        </w:rPr>
        <w:t xml:space="preserve">The Angel pages for this course contain the additional readings and an online </w:t>
      </w:r>
      <w:proofErr w:type="spellStart"/>
      <w:r w:rsidRPr="00431D31">
        <w:rPr>
          <w:sz w:val="20"/>
        </w:rPr>
        <w:t>gradebook</w:t>
      </w:r>
      <w:proofErr w:type="spellEnd"/>
      <w:r w:rsidRPr="00431D31">
        <w:rPr>
          <w:sz w:val="20"/>
        </w:rPr>
        <w:t xml:space="preserve">. Answer sheets will be posted there at 6:00 PM the day homework is due. </w:t>
      </w:r>
    </w:p>
    <w:p w:rsidR="00E537A2" w:rsidRPr="00431D31" w:rsidRDefault="00E537A2">
      <w:pPr>
        <w:pStyle w:val="Heading2"/>
      </w:pPr>
      <w:r w:rsidRPr="00431D31">
        <w:t>For All X Homepage</w:t>
      </w:r>
    </w:p>
    <w:p w:rsidR="00E537A2" w:rsidRPr="00431D31" w:rsidRDefault="00011F75">
      <w:pPr>
        <w:rPr>
          <w:sz w:val="20"/>
        </w:rPr>
      </w:pPr>
      <w:r>
        <w:rPr>
          <w:sz w:val="20"/>
        </w:rPr>
        <w:t xml:space="preserve">The original textbook homepage: </w:t>
      </w:r>
      <w:hyperlink r:id="rId9" w:history="1">
        <w:r w:rsidR="00E537A2" w:rsidRPr="00431D31">
          <w:rPr>
            <w:color w:val="0000FF"/>
            <w:sz w:val="20"/>
            <w:u w:val="single"/>
          </w:rPr>
          <w:t>http://www.fecundity.com/logic/</w:t>
        </w:r>
      </w:hyperlink>
      <w:r w:rsidR="00E537A2" w:rsidRPr="00431D31">
        <w:rPr>
          <w:sz w:val="20"/>
        </w:rPr>
        <w:t xml:space="preserve"> </w:t>
      </w:r>
    </w:p>
    <w:p w:rsidR="00E537A2" w:rsidRPr="00431D31" w:rsidRDefault="00011F75" w:rsidP="00011F75">
      <w:pPr>
        <w:spacing w:after="120"/>
        <w:rPr>
          <w:sz w:val="20"/>
        </w:rPr>
      </w:pPr>
      <w:r>
        <w:rPr>
          <w:sz w:val="20"/>
        </w:rPr>
        <w:t xml:space="preserve">The </w:t>
      </w:r>
      <w:proofErr w:type="gramStart"/>
      <w:r>
        <w:rPr>
          <w:sz w:val="20"/>
        </w:rPr>
        <w:t>page for this remix</w:t>
      </w:r>
      <w:proofErr w:type="gramEnd"/>
      <w:r>
        <w:rPr>
          <w:sz w:val="20"/>
        </w:rPr>
        <w:t xml:space="preserve">: </w:t>
      </w:r>
      <w:hyperlink r:id="rId10" w:history="1">
        <w:r w:rsidRPr="00C87F6D">
          <w:rPr>
            <w:rStyle w:val="Hyperlink"/>
            <w:sz w:val="20"/>
          </w:rPr>
          <w:t>http://forallxremix.org</w:t>
        </w:r>
      </w:hyperlink>
      <w:r>
        <w:rPr>
          <w:sz w:val="20"/>
        </w:rPr>
        <w:t xml:space="preserve">. </w:t>
      </w:r>
    </w:p>
    <w:p w:rsidR="00E537A2" w:rsidRPr="00431D31" w:rsidRDefault="00E537A2">
      <w:pPr>
        <w:pStyle w:val="Heading2"/>
        <w:rPr>
          <w:sz w:val="20"/>
        </w:rPr>
      </w:pPr>
      <w:r w:rsidRPr="00431D31">
        <w:t>Assorted Logic Links</w:t>
      </w:r>
    </w:p>
    <w:p w:rsidR="00E537A2" w:rsidRDefault="001B24D2">
      <w:pPr>
        <w:rPr>
          <w:sz w:val="20"/>
        </w:rPr>
      </w:pPr>
      <w:hyperlink r:id="rId11" w:history="1">
        <w:r w:rsidR="00E537A2" w:rsidRPr="00431D31">
          <w:rPr>
            <w:color w:val="0000FF"/>
            <w:sz w:val="20"/>
            <w:u w:val="single"/>
          </w:rPr>
          <w:t>http://www.sandiego.edu/LogicSlave/online.html</w:t>
        </w:r>
      </w:hyperlink>
      <w:r w:rsidR="00E537A2" w:rsidRPr="00431D31">
        <w:rPr>
          <w:sz w:val="20"/>
        </w:rPr>
        <w:t xml:space="preserve"> </w:t>
      </w:r>
    </w:p>
    <w:p w:rsidR="00011F75" w:rsidRDefault="00011F75">
      <w:pPr>
        <w:rPr>
          <w:sz w:val="20"/>
        </w:rPr>
      </w:pPr>
    </w:p>
    <w:p w:rsidR="00011F75" w:rsidRDefault="00011F75" w:rsidP="00011F75">
      <w:pPr>
        <w:pStyle w:val="Heading1"/>
      </w:pPr>
      <w:r w:rsidRPr="00011F75">
        <w:t>Online Resources</w:t>
      </w:r>
    </w:p>
    <w:p w:rsidR="00011F75" w:rsidRPr="00590A21" w:rsidRDefault="00011F75" w:rsidP="00590A21">
      <w:pPr>
        <w:spacing w:after="120"/>
        <w:rPr>
          <w:sz w:val="20"/>
          <w:szCs w:val="20"/>
        </w:rPr>
      </w:pPr>
      <w:r w:rsidRPr="00590A21">
        <w:rPr>
          <w:sz w:val="20"/>
          <w:szCs w:val="20"/>
        </w:rPr>
        <w:t>Complete course policies are available on Angel, in the last link under the lessons tab. There you can find information on the following:</w:t>
      </w:r>
    </w:p>
    <w:p w:rsidR="00011F75" w:rsidRPr="00590A21" w:rsidRDefault="00011F75" w:rsidP="00011F75">
      <w:pPr>
        <w:numPr>
          <w:ilvl w:val="0"/>
          <w:numId w:val="20"/>
        </w:numPr>
        <w:rPr>
          <w:sz w:val="20"/>
          <w:szCs w:val="20"/>
        </w:rPr>
      </w:pPr>
      <w:r w:rsidRPr="00590A21">
        <w:rPr>
          <w:sz w:val="20"/>
          <w:szCs w:val="20"/>
        </w:rPr>
        <w:t>Making-Up and Retaking Quizzes</w:t>
      </w:r>
    </w:p>
    <w:p w:rsidR="00011F75" w:rsidRPr="00590A21" w:rsidRDefault="00011F75" w:rsidP="00011F75">
      <w:pPr>
        <w:numPr>
          <w:ilvl w:val="0"/>
          <w:numId w:val="20"/>
        </w:numPr>
        <w:rPr>
          <w:sz w:val="20"/>
          <w:szCs w:val="20"/>
        </w:rPr>
      </w:pPr>
      <w:r w:rsidRPr="00590A21">
        <w:rPr>
          <w:sz w:val="20"/>
          <w:szCs w:val="20"/>
        </w:rPr>
        <w:t>Respectful Conversation and Instructor Neutrality</w:t>
      </w:r>
    </w:p>
    <w:p w:rsidR="00011F75" w:rsidRPr="00590A21" w:rsidRDefault="00011F75" w:rsidP="00011F75">
      <w:pPr>
        <w:numPr>
          <w:ilvl w:val="0"/>
          <w:numId w:val="20"/>
        </w:numPr>
        <w:rPr>
          <w:sz w:val="20"/>
          <w:szCs w:val="20"/>
        </w:rPr>
      </w:pPr>
      <w:r w:rsidRPr="00590A21">
        <w:rPr>
          <w:sz w:val="20"/>
          <w:szCs w:val="20"/>
        </w:rPr>
        <w:t>My Rights Regarding Your Written Work</w:t>
      </w:r>
    </w:p>
    <w:p w:rsidR="00011F75" w:rsidRPr="00590A21" w:rsidRDefault="00011F75" w:rsidP="00011F75">
      <w:pPr>
        <w:numPr>
          <w:ilvl w:val="0"/>
          <w:numId w:val="20"/>
        </w:numPr>
        <w:rPr>
          <w:sz w:val="20"/>
          <w:szCs w:val="20"/>
        </w:rPr>
      </w:pPr>
      <w:r w:rsidRPr="00590A21">
        <w:rPr>
          <w:sz w:val="20"/>
          <w:szCs w:val="20"/>
        </w:rPr>
        <w:t>Document Retention Policy</w:t>
      </w:r>
    </w:p>
    <w:p w:rsidR="00011F75" w:rsidRPr="00590A21" w:rsidRDefault="00011F75" w:rsidP="00011F75">
      <w:pPr>
        <w:numPr>
          <w:ilvl w:val="0"/>
          <w:numId w:val="20"/>
        </w:numPr>
        <w:rPr>
          <w:sz w:val="20"/>
          <w:szCs w:val="20"/>
        </w:rPr>
      </w:pPr>
      <w:r w:rsidRPr="00590A21">
        <w:rPr>
          <w:sz w:val="20"/>
          <w:szCs w:val="20"/>
        </w:rPr>
        <w:t>LCCC Policy on Students with Special Needs</w:t>
      </w:r>
    </w:p>
    <w:p w:rsidR="00011F75" w:rsidRDefault="00011F75" w:rsidP="00011F75">
      <w:pPr>
        <w:numPr>
          <w:ilvl w:val="0"/>
          <w:numId w:val="20"/>
        </w:numPr>
      </w:pPr>
      <w:r w:rsidRPr="00590A21">
        <w:rPr>
          <w:sz w:val="20"/>
          <w:szCs w:val="20"/>
        </w:rPr>
        <w:t>LCCC Withdrawal Guidelines</w:t>
      </w:r>
    </w:p>
    <w:p w:rsidR="00011F75" w:rsidRPr="00011F75" w:rsidRDefault="00011F75" w:rsidP="00011F75"/>
    <w:sectPr w:rsidR="00011F75" w:rsidRPr="00011F75" w:rsidSect="00C15C05">
      <w:footerReference w:type="even" r:id="rId12"/>
      <w:footerReference w:type="default" r:id="rId13"/>
      <w:type w:val="continuous"/>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845" w:rsidRDefault="00331845">
      <w:r>
        <w:separator/>
      </w:r>
    </w:p>
    <w:p w:rsidR="00331845" w:rsidRDefault="00331845"/>
    <w:p w:rsidR="00331845" w:rsidRDefault="00331845" w:rsidP="00900F40"/>
  </w:endnote>
  <w:endnote w:type="continuationSeparator" w:id="0">
    <w:p w:rsidR="00331845" w:rsidRDefault="00331845">
      <w:r>
        <w:continuationSeparator/>
      </w:r>
    </w:p>
    <w:p w:rsidR="00331845" w:rsidRDefault="00331845"/>
    <w:p w:rsidR="00331845" w:rsidRDefault="00331845" w:rsidP="00900F4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A2" w:rsidRDefault="001B24D2" w:rsidP="00C15C05">
    <w:pPr>
      <w:pStyle w:val="Footer"/>
      <w:framePr w:wrap="around" w:vAnchor="text" w:hAnchor="page" w:x="1764" w:y="26"/>
      <w:ind w:right="-320"/>
      <w:rPr>
        <w:rStyle w:val="PageNumber"/>
      </w:rPr>
    </w:pPr>
    <w:r>
      <w:rPr>
        <w:rStyle w:val="PageNumber"/>
      </w:rPr>
      <w:fldChar w:fldCharType="begin"/>
    </w:r>
    <w:r w:rsidR="00E537A2">
      <w:rPr>
        <w:rStyle w:val="PageNumber"/>
      </w:rPr>
      <w:instrText xml:space="preserve">PAGE  </w:instrText>
    </w:r>
    <w:r>
      <w:rPr>
        <w:rStyle w:val="PageNumber"/>
      </w:rPr>
      <w:fldChar w:fldCharType="separate"/>
    </w:r>
    <w:r w:rsidR="008C4F6E">
      <w:rPr>
        <w:rStyle w:val="PageNumber"/>
        <w:noProof/>
      </w:rPr>
      <w:t>2</w:t>
    </w:r>
    <w:r>
      <w:rPr>
        <w:rStyle w:val="PageNumber"/>
      </w:rPr>
      <w:fldChar w:fldCharType="end"/>
    </w:r>
  </w:p>
  <w:p w:rsidR="00E537A2" w:rsidRDefault="00E537A2" w:rsidP="00C15C05">
    <w:pPr>
      <w:pStyle w:val="Footer"/>
      <w:jc w:val="right"/>
    </w:pPr>
  </w:p>
  <w:p w:rsidR="00E537A2" w:rsidRDefault="00E537A2"/>
  <w:p w:rsidR="00E537A2" w:rsidRDefault="00E537A2" w:rsidP="00900F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A2" w:rsidRDefault="001B24D2" w:rsidP="00C15C05">
    <w:pPr>
      <w:pStyle w:val="Footer"/>
      <w:framePr w:wrap="around" w:vAnchor="text" w:hAnchor="page" w:x="10265" w:y="72"/>
      <w:rPr>
        <w:rStyle w:val="PageNumber"/>
      </w:rPr>
    </w:pPr>
    <w:r>
      <w:rPr>
        <w:rStyle w:val="PageNumber"/>
      </w:rPr>
      <w:fldChar w:fldCharType="begin"/>
    </w:r>
    <w:r w:rsidR="00E537A2">
      <w:rPr>
        <w:rStyle w:val="PageNumber"/>
      </w:rPr>
      <w:instrText xml:space="preserve">PAGE  </w:instrText>
    </w:r>
    <w:r>
      <w:rPr>
        <w:rStyle w:val="PageNumber"/>
      </w:rPr>
      <w:fldChar w:fldCharType="separate"/>
    </w:r>
    <w:r w:rsidR="008C4F6E">
      <w:rPr>
        <w:rStyle w:val="PageNumber"/>
        <w:noProof/>
      </w:rPr>
      <w:t>7</w:t>
    </w:r>
    <w:r>
      <w:rPr>
        <w:rStyle w:val="PageNumber"/>
      </w:rPr>
      <w:fldChar w:fldCharType="end"/>
    </w:r>
  </w:p>
  <w:p w:rsidR="00E537A2" w:rsidRDefault="00E537A2" w:rsidP="00D214A5">
    <w:pPr>
      <w:pStyle w:val="Footer"/>
      <w:jc w:val="center"/>
    </w:pPr>
  </w:p>
  <w:p w:rsidR="00E537A2" w:rsidRDefault="00E537A2"/>
  <w:p w:rsidR="00E537A2" w:rsidRDefault="00E537A2" w:rsidP="00900F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845" w:rsidRDefault="00331845">
      <w:r>
        <w:separator/>
      </w:r>
    </w:p>
    <w:p w:rsidR="00331845" w:rsidRDefault="00331845"/>
    <w:p w:rsidR="00331845" w:rsidRDefault="00331845" w:rsidP="00900F40"/>
  </w:footnote>
  <w:footnote w:type="continuationSeparator" w:id="0">
    <w:p w:rsidR="00331845" w:rsidRDefault="00331845">
      <w:r>
        <w:continuationSeparator/>
      </w:r>
    </w:p>
    <w:p w:rsidR="00331845" w:rsidRDefault="00331845"/>
    <w:p w:rsidR="00331845" w:rsidRDefault="00331845" w:rsidP="00900F4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4A7B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F7E9CD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CCA1A4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1F29D6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C38C8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7A9C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888C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26F0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7407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787FD2"/>
    <w:lvl w:ilvl="0">
      <w:start w:val="1"/>
      <w:numFmt w:val="bullet"/>
      <w:lvlText w:val=""/>
      <w:lvlJc w:val="left"/>
      <w:pPr>
        <w:tabs>
          <w:tab w:val="num" w:pos="360"/>
        </w:tabs>
        <w:ind w:left="360" w:hanging="360"/>
      </w:pPr>
      <w:rPr>
        <w:rFonts w:ascii="Symbol" w:hAnsi="Symbol" w:hint="default"/>
      </w:rPr>
    </w:lvl>
  </w:abstractNum>
  <w:abstractNum w:abstractNumId="10">
    <w:nsid w:val="1D4921D0"/>
    <w:multiLevelType w:val="hybridMultilevel"/>
    <w:tmpl w:val="2754205E"/>
    <w:lvl w:ilvl="0" w:tplc="2996B3E0">
      <w:start w:val="1"/>
      <w:numFmt w:val="decimal"/>
      <w:lvlText w:val="%1."/>
      <w:lvlJc w:val="left"/>
      <w:pPr>
        <w:ind w:left="360" w:hanging="360"/>
      </w:pPr>
      <w:rPr>
        <w:rFonts w:cs="Times New Roman" w:hint="default"/>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8E43679"/>
    <w:multiLevelType w:val="hybridMultilevel"/>
    <w:tmpl w:val="1476624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DB175AB"/>
    <w:multiLevelType w:val="multilevel"/>
    <w:tmpl w:val="E2D6B000"/>
    <w:lvl w:ilvl="0">
      <w:start w:val="1"/>
      <w:numFmt w:val="decimal"/>
      <w:lvlText w:val="%1."/>
      <w:lvlJc w:val="left"/>
      <w:pPr>
        <w:tabs>
          <w:tab w:val="num" w:pos="732"/>
        </w:tabs>
        <w:ind w:left="732" w:hanging="360"/>
      </w:pPr>
      <w:rPr>
        <w:rFonts w:cs="Times New Roman"/>
      </w:rPr>
    </w:lvl>
    <w:lvl w:ilvl="1">
      <w:start w:val="1"/>
      <w:numFmt w:val="lowerLetter"/>
      <w:lvlText w:val="%2."/>
      <w:lvlJc w:val="left"/>
      <w:pPr>
        <w:tabs>
          <w:tab w:val="num" w:pos="1452"/>
        </w:tabs>
        <w:ind w:left="1452" w:hanging="360"/>
      </w:pPr>
      <w:rPr>
        <w:rFonts w:cs="Times New Roman"/>
      </w:rPr>
    </w:lvl>
    <w:lvl w:ilvl="2">
      <w:start w:val="1"/>
      <w:numFmt w:val="lowerRoman"/>
      <w:lvlText w:val="%3."/>
      <w:lvlJc w:val="right"/>
      <w:pPr>
        <w:tabs>
          <w:tab w:val="num" w:pos="2172"/>
        </w:tabs>
        <w:ind w:left="2172" w:hanging="180"/>
      </w:pPr>
      <w:rPr>
        <w:rFonts w:cs="Times New Roman"/>
      </w:rPr>
    </w:lvl>
    <w:lvl w:ilvl="3">
      <w:start w:val="1"/>
      <w:numFmt w:val="decimal"/>
      <w:lvlText w:val="%4."/>
      <w:lvlJc w:val="left"/>
      <w:pPr>
        <w:tabs>
          <w:tab w:val="num" w:pos="2892"/>
        </w:tabs>
        <w:ind w:left="2892" w:hanging="360"/>
      </w:pPr>
      <w:rPr>
        <w:rFonts w:cs="Times New Roman"/>
      </w:rPr>
    </w:lvl>
    <w:lvl w:ilvl="4">
      <w:start w:val="1"/>
      <w:numFmt w:val="lowerLetter"/>
      <w:lvlText w:val="%5."/>
      <w:lvlJc w:val="left"/>
      <w:pPr>
        <w:tabs>
          <w:tab w:val="num" w:pos="3612"/>
        </w:tabs>
        <w:ind w:left="3612" w:hanging="360"/>
      </w:pPr>
      <w:rPr>
        <w:rFonts w:cs="Times New Roman"/>
      </w:rPr>
    </w:lvl>
    <w:lvl w:ilvl="5">
      <w:start w:val="1"/>
      <w:numFmt w:val="lowerRoman"/>
      <w:lvlText w:val="%6."/>
      <w:lvlJc w:val="right"/>
      <w:pPr>
        <w:tabs>
          <w:tab w:val="num" w:pos="4332"/>
        </w:tabs>
        <w:ind w:left="4332" w:hanging="180"/>
      </w:pPr>
      <w:rPr>
        <w:rFonts w:cs="Times New Roman"/>
      </w:rPr>
    </w:lvl>
    <w:lvl w:ilvl="6">
      <w:start w:val="1"/>
      <w:numFmt w:val="decimal"/>
      <w:lvlText w:val="%7."/>
      <w:lvlJc w:val="left"/>
      <w:pPr>
        <w:tabs>
          <w:tab w:val="num" w:pos="5052"/>
        </w:tabs>
        <w:ind w:left="5052" w:hanging="360"/>
      </w:pPr>
      <w:rPr>
        <w:rFonts w:cs="Times New Roman"/>
      </w:rPr>
    </w:lvl>
    <w:lvl w:ilvl="7">
      <w:start w:val="1"/>
      <w:numFmt w:val="lowerLetter"/>
      <w:lvlText w:val="%8."/>
      <w:lvlJc w:val="left"/>
      <w:pPr>
        <w:tabs>
          <w:tab w:val="num" w:pos="5772"/>
        </w:tabs>
        <w:ind w:left="5772" w:hanging="360"/>
      </w:pPr>
      <w:rPr>
        <w:rFonts w:cs="Times New Roman"/>
      </w:rPr>
    </w:lvl>
    <w:lvl w:ilvl="8">
      <w:start w:val="1"/>
      <w:numFmt w:val="lowerRoman"/>
      <w:lvlText w:val="%9."/>
      <w:lvlJc w:val="right"/>
      <w:pPr>
        <w:tabs>
          <w:tab w:val="num" w:pos="6492"/>
        </w:tabs>
        <w:ind w:left="6492" w:hanging="180"/>
      </w:pPr>
      <w:rPr>
        <w:rFonts w:cs="Times New Roman"/>
      </w:rPr>
    </w:lvl>
  </w:abstractNum>
  <w:abstractNum w:abstractNumId="13">
    <w:nsid w:val="3F283350"/>
    <w:multiLevelType w:val="hybridMultilevel"/>
    <w:tmpl w:val="68F03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76038E"/>
    <w:multiLevelType w:val="multilevel"/>
    <w:tmpl w:val="E2D6B000"/>
    <w:lvl w:ilvl="0">
      <w:start w:val="1"/>
      <w:numFmt w:val="decimal"/>
      <w:lvlText w:val="%1."/>
      <w:lvlJc w:val="left"/>
      <w:pPr>
        <w:tabs>
          <w:tab w:val="num" w:pos="732"/>
        </w:tabs>
        <w:ind w:left="732" w:hanging="360"/>
      </w:pPr>
      <w:rPr>
        <w:rFonts w:cs="Times New Roman"/>
      </w:rPr>
    </w:lvl>
    <w:lvl w:ilvl="1">
      <w:start w:val="1"/>
      <w:numFmt w:val="lowerLetter"/>
      <w:lvlText w:val="%2."/>
      <w:lvlJc w:val="left"/>
      <w:pPr>
        <w:tabs>
          <w:tab w:val="num" w:pos="1452"/>
        </w:tabs>
        <w:ind w:left="1452" w:hanging="360"/>
      </w:pPr>
      <w:rPr>
        <w:rFonts w:cs="Times New Roman"/>
      </w:rPr>
    </w:lvl>
    <w:lvl w:ilvl="2">
      <w:start w:val="1"/>
      <w:numFmt w:val="lowerRoman"/>
      <w:lvlText w:val="%3."/>
      <w:lvlJc w:val="right"/>
      <w:pPr>
        <w:tabs>
          <w:tab w:val="num" w:pos="2172"/>
        </w:tabs>
        <w:ind w:left="2172" w:hanging="180"/>
      </w:pPr>
      <w:rPr>
        <w:rFonts w:cs="Times New Roman"/>
      </w:rPr>
    </w:lvl>
    <w:lvl w:ilvl="3">
      <w:start w:val="1"/>
      <w:numFmt w:val="decimal"/>
      <w:lvlText w:val="%4."/>
      <w:lvlJc w:val="left"/>
      <w:pPr>
        <w:tabs>
          <w:tab w:val="num" w:pos="2892"/>
        </w:tabs>
        <w:ind w:left="2892" w:hanging="360"/>
      </w:pPr>
      <w:rPr>
        <w:rFonts w:cs="Times New Roman"/>
      </w:rPr>
    </w:lvl>
    <w:lvl w:ilvl="4">
      <w:start w:val="1"/>
      <w:numFmt w:val="lowerLetter"/>
      <w:lvlText w:val="%5."/>
      <w:lvlJc w:val="left"/>
      <w:pPr>
        <w:tabs>
          <w:tab w:val="num" w:pos="3612"/>
        </w:tabs>
        <w:ind w:left="3612" w:hanging="360"/>
      </w:pPr>
      <w:rPr>
        <w:rFonts w:cs="Times New Roman"/>
      </w:rPr>
    </w:lvl>
    <w:lvl w:ilvl="5">
      <w:start w:val="1"/>
      <w:numFmt w:val="lowerRoman"/>
      <w:lvlText w:val="%6."/>
      <w:lvlJc w:val="right"/>
      <w:pPr>
        <w:tabs>
          <w:tab w:val="num" w:pos="4332"/>
        </w:tabs>
        <w:ind w:left="4332" w:hanging="180"/>
      </w:pPr>
      <w:rPr>
        <w:rFonts w:cs="Times New Roman"/>
      </w:rPr>
    </w:lvl>
    <w:lvl w:ilvl="6">
      <w:start w:val="1"/>
      <w:numFmt w:val="decimal"/>
      <w:lvlText w:val="%7."/>
      <w:lvlJc w:val="left"/>
      <w:pPr>
        <w:tabs>
          <w:tab w:val="num" w:pos="5052"/>
        </w:tabs>
        <w:ind w:left="5052" w:hanging="360"/>
      </w:pPr>
      <w:rPr>
        <w:rFonts w:cs="Times New Roman"/>
      </w:rPr>
    </w:lvl>
    <w:lvl w:ilvl="7">
      <w:start w:val="1"/>
      <w:numFmt w:val="lowerLetter"/>
      <w:lvlText w:val="%8."/>
      <w:lvlJc w:val="left"/>
      <w:pPr>
        <w:tabs>
          <w:tab w:val="num" w:pos="5772"/>
        </w:tabs>
        <w:ind w:left="5772" w:hanging="360"/>
      </w:pPr>
      <w:rPr>
        <w:rFonts w:cs="Times New Roman"/>
      </w:rPr>
    </w:lvl>
    <w:lvl w:ilvl="8">
      <w:start w:val="1"/>
      <w:numFmt w:val="lowerRoman"/>
      <w:lvlText w:val="%9."/>
      <w:lvlJc w:val="right"/>
      <w:pPr>
        <w:tabs>
          <w:tab w:val="num" w:pos="6492"/>
        </w:tabs>
        <w:ind w:left="6492" w:hanging="180"/>
      </w:pPr>
      <w:rPr>
        <w:rFonts w:cs="Times New Roman"/>
      </w:rPr>
    </w:lvl>
  </w:abstractNum>
  <w:abstractNum w:abstractNumId="15">
    <w:nsid w:val="65D31DAE"/>
    <w:multiLevelType w:val="hybridMultilevel"/>
    <w:tmpl w:val="C0424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EB4811"/>
    <w:multiLevelType w:val="hybridMultilevel"/>
    <w:tmpl w:val="E2D6B000"/>
    <w:lvl w:ilvl="0" w:tplc="0409000F">
      <w:start w:val="1"/>
      <w:numFmt w:val="decimal"/>
      <w:lvlText w:val="%1."/>
      <w:lvlJc w:val="left"/>
      <w:pPr>
        <w:tabs>
          <w:tab w:val="num" w:pos="732"/>
        </w:tabs>
        <w:ind w:left="732" w:hanging="360"/>
      </w:pPr>
      <w:rPr>
        <w:rFonts w:cs="Times New Roman"/>
      </w:rPr>
    </w:lvl>
    <w:lvl w:ilvl="1" w:tplc="04090019" w:tentative="1">
      <w:start w:val="1"/>
      <w:numFmt w:val="lowerLetter"/>
      <w:lvlText w:val="%2."/>
      <w:lvlJc w:val="left"/>
      <w:pPr>
        <w:tabs>
          <w:tab w:val="num" w:pos="1452"/>
        </w:tabs>
        <w:ind w:left="1452" w:hanging="360"/>
      </w:pPr>
      <w:rPr>
        <w:rFonts w:cs="Times New Roman"/>
      </w:rPr>
    </w:lvl>
    <w:lvl w:ilvl="2" w:tplc="0409001B" w:tentative="1">
      <w:start w:val="1"/>
      <w:numFmt w:val="lowerRoman"/>
      <w:lvlText w:val="%3."/>
      <w:lvlJc w:val="right"/>
      <w:pPr>
        <w:tabs>
          <w:tab w:val="num" w:pos="2172"/>
        </w:tabs>
        <w:ind w:left="2172" w:hanging="180"/>
      </w:pPr>
      <w:rPr>
        <w:rFonts w:cs="Times New Roman"/>
      </w:rPr>
    </w:lvl>
    <w:lvl w:ilvl="3" w:tplc="0409000F" w:tentative="1">
      <w:start w:val="1"/>
      <w:numFmt w:val="decimal"/>
      <w:lvlText w:val="%4."/>
      <w:lvlJc w:val="left"/>
      <w:pPr>
        <w:tabs>
          <w:tab w:val="num" w:pos="2892"/>
        </w:tabs>
        <w:ind w:left="2892" w:hanging="360"/>
      </w:pPr>
      <w:rPr>
        <w:rFonts w:cs="Times New Roman"/>
      </w:rPr>
    </w:lvl>
    <w:lvl w:ilvl="4" w:tplc="04090019" w:tentative="1">
      <w:start w:val="1"/>
      <w:numFmt w:val="lowerLetter"/>
      <w:lvlText w:val="%5."/>
      <w:lvlJc w:val="left"/>
      <w:pPr>
        <w:tabs>
          <w:tab w:val="num" w:pos="3612"/>
        </w:tabs>
        <w:ind w:left="3612" w:hanging="360"/>
      </w:pPr>
      <w:rPr>
        <w:rFonts w:cs="Times New Roman"/>
      </w:rPr>
    </w:lvl>
    <w:lvl w:ilvl="5" w:tplc="0409001B" w:tentative="1">
      <w:start w:val="1"/>
      <w:numFmt w:val="lowerRoman"/>
      <w:lvlText w:val="%6."/>
      <w:lvlJc w:val="right"/>
      <w:pPr>
        <w:tabs>
          <w:tab w:val="num" w:pos="4332"/>
        </w:tabs>
        <w:ind w:left="4332" w:hanging="180"/>
      </w:pPr>
      <w:rPr>
        <w:rFonts w:cs="Times New Roman"/>
      </w:rPr>
    </w:lvl>
    <w:lvl w:ilvl="6" w:tplc="0409000F" w:tentative="1">
      <w:start w:val="1"/>
      <w:numFmt w:val="decimal"/>
      <w:lvlText w:val="%7."/>
      <w:lvlJc w:val="left"/>
      <w:pPr>
        <w:tabs>
          <w:tab w:val="num" w:pos="5052"/>
        </w:tabs>
        <w:ind w:left="5052" w:hanging="360"/>
      </w:pPr>
      <w:rPr>
        <w:rFonts w:cs="Times New Roman"/>
      </w:rPr>
    </w:lvl>
    <w:lvl w:ilvl="7" w:tplc="04090019" w:tentative="1">
      <w:start w:val="1"/>
      <w:numFmt w:val="lowerLetter"/>
      <w:lvlText w:val="%8."/>
      <w:lvlJc w:val="left"/>
      <w:pPr>
        <w:tabs>
          <w:tab w:val="num" w:pos="5772"/>
        </w:tabs>
        <w:ind w:left="5772" w:hanging="360"/>
      </w:pPr>
      <w:rPr>
        <w:rFonts w:cs="Times New Roman"/>
      </w:rPr>
    </w:lvl>
    <w:lvl w:ilvl="8" w:tplc="0409001B" w:tentative="1">
      <w:start w:val="1"/>
      <w:numFmt w:val="lowerRoman"/>
      <w:lvlText w:val="%9."/>
      <w:lvlJc w:val="right"/>
      <w:pPr>
        <w:tabs>
          <w:tab w:val="num" w:pos="6492"/>
        </w:tabs>
        <w:ind w:left="6492" w:hanging="180"/>
      </w:pPr>
      <w:rPr>
        <w:rFonts w:cs="Times New Roman"/>
      </w:rPr>
    </w:lvl>
  </w:abstractNum>
  <w:abstractNum w:abstractNumId="17">
    <w:nsid w:val="7D3A7B03"/>
    <w:multiLevelType w:val="hybridMultilevel"/>
    <w:tmpl w:val="54524F2A"/>
    <w:lvl w:ilvl="0" w:tplc="0409000F">
      <w:start w:val="1"/>
      <w:numFmt w:val="decimal"/>
      <w:lvlText w:val="%1."/>
      <w:lvlJc w:val="left"/>
      <w:pPr>
        <w:tabs>
          <w:tab w:val="num" w:pos="732"/>
        </w:tabs>
        <w:ind w:left="732" w:hanging="360"/>
      </w:pPr>
      <w:rPr>
        <w:rFonts w:cs="Times New Roman"/>
      </w:rPr>
    </w:lvl>
    <w:lvl w:ilvl="1" w:tplc="04090001">
      <w:start w:val="1"/>
      <w:numFmt w:val="bullet"/>
      <w:lvlText w:val=""/>
      <w:lvlJc w:val="left"/>
      <w:pPr>
        <w:tabs>
          <w:tab w:val="num" w:pos="1452"/>
        </w:tabs>
        <w:ind w:left="1452" w:hanging="360"/>
      </w:pPr>
      <w:rPr>
        <w:rFonts w:ascii="Symbol" w:hAnsi="Symbol" w:hint="default"/>
      </w:rPr>
    </w:lvl>
    <w:lvl w:ilvl="2" w:tplc="0409001B" w:tentative="1">
      <w:start w:val="1"/>
      <w:numFmt w:val="lowerRoman"/>
      <w:lvlText w:val="%3."/>
      <w:lvlJc w:val="right"/>
      <w:pPr>
        <w:tabs>
          <w:tab w:val="num" w:pos="2172"/>
        </w:tabs>
        <w:ind w:left="2172" w:hanging="180"/>
      </w:pPr>
      <w:rPr>
        <w:rFonts w:cs="Times New Roman"/>
      </w:rPr>
    </w:lvl>
    <w:lvl w:ilvl="3" w:tplc="0409000F" w:tentative="1">
      <w:start w:val="1"/>
      <w:numFmt w:val="decimal"/>
      <w:lvlText w:val="%4."/>
      <w:lvlJc w:val="left"/>
      <w:pPr>
        <w:tabs>
          <w:tab w:val="num" w:pos="2892"/>
        </w:tabs>
        <w:ind w:left="2892" w:hanging="360"/>
      </w:pPr>
      <w:rPr>
        <w:rFonts w:cs="Times New Roman"/>
      </w:rPr>
    </w:lvl>
    <w:lvl w:ilvl="4" w:tplc="04090019" w:tentative="1">
      <w:start w:val="1"/>
      <w:numFmt w:val="lowerLetter"/>
      <w:lvlText w:val="%5."/>
      <w:lvlJc w:val="left"/>
      <w:pPr>
        <w:tabs>
          <w:tab w:val="num" w:pos="3612"/>
        </w:tabs>
        <w:ind w:left="3612" w:hanging="360"/>
      </w:pPr>
      <w:rPr>
        <w:rFonts w:cs="Times New Roman"/>
      </w:rPr>
    </w:lvl>
    <w:lvl w:ilvl="5" w:tplc="0409001B" w:tentative="1">
      <w:start w:val="1"/>
      <w:numFmt w:val="lowerRoman"/>
      <w:lvlText w:val="%6."/>
      <w:lvlJc w:val="right"/>
      <w:pPr>
        <w:tabs>
          <w:tab w:val="num" w:pos="4332"/>
        </w:tabs>
        <w:ind w:left="4332" w:hanging="180"/>
      </w:pPr>
      <w:rPr>
        <w:rFonts w:cs="Times New Roman"/>
      </w:rPr>
    </w:lvl>
    <w:lvl w:ilvl="6" w:tplc="0409000F" w:tentative="1">
      <w:start w:val="1"/>
      <w:numFmt w:val="decimal"/>
      <w:lvlText w:val="%7."/>
      <w:lvlJc w:val="left"/>
      <w:pPr>
        <w:tabs>
          <w:tab w:val="num" w:pos="5052"/>
        </w:tabs>
        <w:ind w:left="5052" w:hanging="360"/>
      </w:pPr>
      <w:rPr>
        <w:rFonts w:cs="Times New Roman"/>
      </w:rPr>
    </w:lvl>
    <w:lvl w:ilvl="7" w:tplc="04090019" w:tentative="1">
      <w:start w:val="1"/>
      <w:numFmt w:val="lowerLetter"/>
      <w:lvlText w:val="%8."/>
      <w:lvlJc w:val="left"/>
      <w:pPr>
        <w:tabs>
          <w:tab w:val="num" w:pos="5772"/>
        </w:tabs>
        <w:ind w:left="5772" w:hanging="360"/>
      </w:pPr>
      <w:rPr>
        <w:rFonts w:cs="Times New Roman"/>
      </w:rPr>
    </w:lvl>
    <w:lvl w:ilvl="8" w:tplc="0409001B" w:tentative="1">
      <w:start w:val="1"/>
      <w:numFmt w:val="lowerRoman"/>
      <w:lvlText w:val="%9."/>
      <w:lvlJc w:val="right"/>
      <w:pPr>
        <w:tabs>
          <w:tab w:val="num" w:pos="6492"/>
        </w:tabs>
        <w:ind w:left="6492" w:hanging="180"/>
      </w:pPr>
      <w:rPr>
        <w:rFonts w:cs="Times New Roman"/>
      </w:rPr>
    </w:lvl>
  </w:abstractNum>
  <w:abstractNum w:abstractNumId="18">
    <w:nsid w:val="7DBF4E74"/>
    <w:multiLevelType w:val="hybridMultilevel"/>
    <w:tmpl w:val="3D765B0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351255"/>
    <w:multiLevelType w:val="hybridMultilevel"/>
    <w:tmpl w:val="196C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7"/>
  </w:num>
  <w:num w:numId="15">
    <w:abstractNumId w:val="11"/>
  </w:num>
  <w:num w:numId="16">
    <w:abstractNumId w:val="18"/>
  </w:num>
  <w:num w:numId="17">
    <w:abstractNumId w:val="13"/>
  </w:num>
  <w:num w:numId="18">
    <w:abstractNumId w:val="15"/>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oNotDisplayPageBoundaries/>
  <w:proofState w:spelling="clean" w:grammar="clean"/>
  <w:stylePaneFormatFilter w:val="3F01"/>
  <w:doNotTrackMoves/>
  <w:defaultTabStop w:val="360"/>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FF0"/>
    <w:rsid w:val="00000E27"/>
    <w:rsid w:val="0000178D"/>
    <w:rsid w:val="0000189B"/>
    <w:rsid w:val="000035A5"/>
    <w:rsid w:val="000048F7"/>
    <w:rsid w:val="00006BC8"/>
    <w:rsid w:val="00011F75"/>
    <w:rsid w:val="000130DA"/>
    <w:rsid w:val="00023480"/>
    <w:rsid w:val="0002390B"/>
    <w:rsid w:val="00024754"/>
    <w:rsid w:val="00026900"/>
    <w:rsid w:val="00034241"/>
    <w:rsid w:val="00037B4A"/>
    <w:rsid w:val="000405C1"/>
    <w:rsid w:val="0004668B"/>
    <w:rsid w:val="00053D81"/>
    <w:rsid w:val="0005510D"/>
    <w:rsid w:val="00063AEB"/>
    <w:rsid w:val="00067A35"/>
    <w:rsid w:val="00072BE5"/>
    <w:rsid w:val="00073AAC"/>
    <w:rsid w:val="0007718E"/>
    <w:rsid w:val="00086086"/>
    <w:rsid w:val="000913C4"/>
    <w:rsid w:val="000915A9"/>
    <w:rsid w:val="0009211B"/>
    <w:rsid w:val="000B0125"/>
    <w:rsid w:val="000B7E59"/>
    <w:rsid w:val="000C126E"/>
    <w:rsid w:val="000D0B76"/>
    <w:rsid w:val="000D1614"/>
    <w:rsid w:val="000D4832"/>
    <w:rsid w:val="000D7014"/>
    <w:rsid w:val="000E1388"/>
    <w:rsid w:val="000E15C1"/>
    <w:rsid w:val="000E4E23"/>
    <w:rsid w:val="000E5DEF"/>
    <w:rsid w:val="000F0229"/>
    <w:rsid w:val="000F1394"/>
    <w:rsid w:val="000F6780"/>
    <w:rsid w:val="00101CD8"/>
    <w:rsid w:val="001053BE"/>
    <w:rsid w:val="001054FF"/>
    <w:rsid w:val="00105DCF"/>
    <w:rsid w:val="0011185D"/>
    <w:rsid w:val="001131F3"/>
    <w:rsid w:val="001137D5"/>
    <w:rsid w:val="001220D5"/>
    <w:rsid w:val="00123CFB"/>
    <w:rsid w:val="001277E9"/>
    <w:rsid w:val="0013032C"/>
    <w:rsid w:val="00130C56"/>
    <w:rsid w:val="00142162"/>
    <w:rsid w:val="00143C2F"/>
    <w:rsid w:val="0015019B"/>
    <w:rsid w:val="00151306"/>
    <w:rsid w:val="00152EB2"/>
    <w:rsid w:val="00154D93"/>
    <w:rsid w:val="001550BF"/>
    <w:rsid w:val="001648AD"/>
    <w:rsid w:val="00166C9E"/>
    <w:rsid w:val="00175048"/>
    <w:rsid w:val="00180A03"/>
    <w:rsid w:val="00192518"/>
    <w:rsid w:val="001937E6"/>
    <w:rsid w:val="001957C9"/>
    <w:rsid w:val="00195AD9"/>
    <w:rsid w:val="00196522"/>
    <w:rsid w:val="001A7D7B"/>
    <w:rsid w:val="001B22C5"/>
    <w:rsid w:val="001B24D2"/>
    <w:rsid w:val="001B3397"/>
    <w:rsid w:val="001B3820"/>
    <w:rsid w:val="001B6315"/>
    <w:rsid w:val="001C03DF"/>
    <w:rsid w:val="001C1C66"/>
    <w:rsid w:val="001C23B9"/>
    <w:rsid w:val="001C3EF3"/>
    <w:rsid w:val="001C4599"/>
    <w:rsid w:val="001D4387"/>
    <w:rsid w:val="001E2D71"/>
    <w:rsid w:val="001E3C03"/>
    <w:rsid w:val="001E448A"/>
    <w:rsid w:val="001E7A20"/>
    <w:rsid w:val="001F017C"/>
    <w:rsid w:val="001F0AB9"/>
    <w:rsid w:val="001F196F"/>
    <w:rsid w:val="001F2519"/>
    <w:rsid w:val="001F41B9"/>
    <w:rsid w:val="001F603F"/>
    <w:rsid w:val="001F6136"/>
    <w:rsid w:val="00206AF7"/>
    <w:rsid w:val="00212384"/>
    <w:rsid w:val="002136C7"/>
    <w:rsid w:val="002142E8"/>
    <w:rsid w:val="002151C2"/>
    <w:rsid w:val="00224EEE"/>
    <w:rsid w:val="002302C9"/>
    <w:rsid w:val="00230752"/>
    <w:rsid w:val="0023107D"/>
    <w:rsid w:val="00231E70"/>
    <w:rsid w:val="00234987"/>
    <w:rsid w:val="002364C8"/>
    <w:rsid w:val="002460C7"/>
    <w:rsid w:val="00257F97"/>
    <w:rsid w:val="00264A61"/>
    <w:rsid w:val="00267F05"/>
    <w:rsid w:val="00273DC4"/>
    <w:rsid w:val="0027547D"/>
    <w:rsid w:val="002801CA"/>
    <w:rsid w:val="00285AA1"/>
    <w:rsid w:val="00295010"/>
    <w:rsid w:val="00296EDD"/>
    <w:rsid w:val="00297479"/>
    <w:rsid w:val="002A16F2"/>
    <w:rsid w:val="002A2110"/>
    <w:rsid w:val="002A5939"/>
    <w:rsid w:val="002A6455"/>
    <w:rsid w:val="002A65BD"/>
    <w:rsid w:val="002B0FEB"/>
    <w:rsid w:val="002B3F56"/>
    <w:rsid w:val="002B7D49"/>
    <w:rsid w:val="002C3808"/>
    <w:rsid w:val="002C448D"/>
    <w:rsid w:val="002C55C0"/>
    <w:rsid w:val="002C5A9D"/>
    <w:rsid w:val="002E2E82"/>
    <w:rsid w:val="002E5C0C"/>
    <w:rsid w:val="002E62DC"/>
    <w:rsid w:val="002F195E"/>
    <w:rsid w:val="002F1ECF"/>
    <w:rsid w:val="002F1FDB"/>
    <w:rsid w:val="002F237B"/>
    <w:rsid w:val="002F2BE4"/>
    <w:rsid w:val="002F55CD"/>
    <w:rsid w:val="003002DE"/>
    <w:rsid w:val="0030227E"/>
    <w:rsid w:val="003047A4"/>
    <w:rsid w:val="00304C5B"/>
    <w:rsid w:val="003103CC"/>
    <w:rsid w:val="003125BD"/>
    <w:rsid w:val="00316083"/>
    <w:rsid w:val="00316624"/>
    <w:rsid w:val="00322A3C"/>
    <w:rsid w:val="003255F0"/>
    <w:rsid w:val="00326B40"/>
    <w:rsid w:val="00331845"/>
    <w:rsid w:val="003328EC"/>
    <w:rsid w:val="003328FF"/>
    <w:rsid w:val="00334BD9"/>
    <w:rsid w:val="00335FC5"/>
    <w:rsid w:val="003427ED"/>
    <w:rsid w:val="00352295"/>
    <w:rsid w:val="00354D6B"/>
    <w:rsid w:val="00354FF8"/>
    <w:rsid w:val="003567A9"/>
    <w:rsid w:val="003572C4"/>
    <w:rsid w:val="00357896"/>
    <w:rsid w:val="00357E06"/>
    <w:rsid w:val="00360621"/>
    <w:rsid w:val="00363183"/>
    <w:rsid w:val="00365512"/>
    <w:rsid w:val="003675F8"/>
    <w:rsid w:val="00374C46"/>
    <w:rsid w:val="00380436"/>
    <w:rsid w:val="003823EA"/>
    <w:rsid w:val="00382D69"/>
    <w:rsid w:val="003839D1"/>
    <w:rsid w:val="00387562"/>
    <w:rsid w:val="00393735"/>
    <w:rsid w:val="0039539F"/>
    <w:rsid w:val="00396876"/>
    <w:rsid w:val="003A0AC3"/>
    <w:rsid w:val="003B12D1"/>
    <w:rsid w:val="003C065D"/>
    <w:rsid w:val="003C7EE5"/>
    <w:rsid w:val="003D3D11"/>
    <w:rsid w:val="003D5FB4"/>
    <w:rsid w:val="003D622B"/>
    <w:rsid w:val="003E03DF"/>
    <w:rsid w:val="003E12BC"/>
    <w:rsid w:val="003E2B8E"/>
    <w:rsid w:val="003E55C5"/>
    <w:rsid w:val="003E5CFB"/>
    <w:rsid w:val="00403263"/>
    <w:rsid w:val="00403B3B"/>
    <w:rsid w:val="00404FB0"/>
    <w:rsid w:val="00406104"/>
    <w:rsid w:val="00417155"/>
    <w:rsid w:val="00424105"/>
    <w:rsid w:val="004252B7"/>
    <w:rsid w:val="00426591"/>
    <w:rsid w:val="00426C81"/>
    <w:rsid w:val="00431BF3"/>
    <w:rsid w:val="00431D31"/>
    <w:rsid w:val="00434562"/>
    <w:rsid w:val="00435958"/>
    <w:rsid w:val="00437794"/>
    <w:rsid w:val="00444909"/>
    <w:rsid w:val="0045768F"/>
    <w:rsid w:val="00460575"/>
    <w:rsid w:val="0046069F"/>
    <w:rsid w:val="004723FD"/>
    <w:rsid w:val="00473765"/>
    <w:rsid w:val="00473DD3"/>
    <w:rsid w:val="00480736"/>
    <w:rsid w:val="00494186"/>
    <w:rsid w:val="00497116"/>
    <w:rsid w:val="004A2F6E"/>
    <w:rsid w:val="004A5B1F"/>
    <w:rsid w:val="004A5B92"/>
    <w:rsid w:val="004A620F"/>
    <w:rsid w:val="004A6C13"/>
    <w:rsid w:val="004A7441"/>
    <w:rsid w:val="004B202E"/>
    <w:rsid w:val="004B62E4"/>
    <w:rsid w:val="004C0ED6"/>
    <w:rsid w:val="004C1957"/>
    <w:rsid w:val="004C4B6B"/>
    <w:rsid w:val="004C5E30"/>
    <w:rsid w:val="004D6421"/>
    <w:rsid w:val="004D6FB7"/>
    <w:rsid w:val="004E1B83"/>
    <w:rsid w:val="004E7ADA"/>
    <w:rsid w:val="004F4A33"/>
    <w:rsid w:val="005016B7"/>
    <w:rsid w:val="00504AF9"/>
    <w:rsid w:val="0051206F"/>
    <w:rsid w:val="00514038"/>
    <w:rsid w:val="005210EC"/>
    <w:rsid w:val="005225B8"/>
    <w:rsid w:val="005227FA"/>
    <w:rsid w:val="00523979"/>
    <w:rsid w:val="005239F3"/>
    <w:rsid w:val="00527249"/>
    <w:rsid w:val="005304DE"/>
    <w:rsid w:val="00530D2A"/>
    <w:rsid w:val="005357C0"/>
    <w:rsid w:val="0053602F"/>
    <w:rsid w:val="005366B8"/>
    <w:rsid w:val="00536E52"/>
    <w:rsid w:val="00537956"/>
    <w:rsid w:val="00540579"/>
    <w:rsid w:val="00541713"/>
    <w:rsid w:val="00544A3C"/>
    <w:rsid w:val="005513A6"/>
    <w:rsid w:val="00556D05"/>
    <w:rsid w:val="00562810"/>
    <w:rsid w:val="00562ED8"/>
    <w:rsid w:val="00562F92"/>
    <w:rsid w:val="00565F0A"/>
    <w:rsid w:val="00567055"/>
    <w:rsid w:val="00571317"/>
    <w:rsid w:val="00574AE1"/>
    <w:rsid w:val="005821C1"/>
    <w:rsid w:val="00584F5B"/>
    <w:rsid w:val="00590A21"/>
    <w:rsid w:val="005A3491"/>
    <w:rsid w:val="005A370A"/>
    <w:rsid w:val="005A4852"/>
    <w:rsid w:val="005A5E2F"/>
    <w:rsid w:val="005A5F4E"/>
    <w:rsid w:val="005A6815"/>
    <w:rsid w:val="005B0E2C"/>
    <w:rsid w:val="005B6FAF"/>
    <w:rsid w:val="005C679D"/>
    <w:rsid w:val="005D1F5E"/>
    <w:rsid w:val="005D36AD"/>
    <w:rsid w:val="005D5A04"/>
    <w:rsid w:val="005D697F"/>
    <w:rsid w:val="005E1A72"/>
    <w:rsid w:val="005E5438"/>
    <w:rsid w:val="005F0813"/>
    <w:rsid w:val="005F10B3"/>
    <w:rsid w:val="005F6473"/>
    <w:rsid w:val="005F6A08"/>
    <w:rsid w:val="00603687"/>
    <w:rsid w:val="00603C29"/>
    <w:rsid w:val="00606603"/>
    <w:rsid w:val="00615157"/>
    <w:rsid w:val="00616201"/>
    <w:rsid w:val="00616A7F"/>
    <w:rsid w:val="00616C13"/>
    <w:rsid w:val="0062173D"/>
    <w:rsid w:val="00624A2F"/>
    <w:rsid w:val="0064304F"/>
    <w:rsid w:val="00650723"/>
    <w:rsid w:val="00651230"/>
    <w:rsid w:val="00655611"/>
    <w:rsid w:val="006563E9"/>
    <w:rsid w:val="00663D12"/>
    <w:rsid w:val="00672138"/>
    <w:rsid w:val="006745A8"/>
    <w:rsid w:val="006762B7"/>
    <w:rsid w:val="00677F30"/>
    <w:rsid w:val="006800F9"/>
    <w:rsid w:val="00684780"/>
    <w:rsid w:val="006853B9"/>
    <w:rsid w:val="0068626A"/>
    <w:rsid w:val="00686ECC"/>
    <w:rsid w:val="006875CB"/>
    <w:rsid w:val="00687710"/>
    <w:rsid w:val="00691756"/>
    <w:rsid w:val="0069750B"/>
    <w:rsid w:val="006A0F4C"/>
    <w:rsid w:val="006A2D4A"/>
    <w:rsid w:val="006A3AAB"/>
    <w:rsid w:val="006A600D"/>
    <w:rsid w:val="006B1B26"/>
    <w:rsid w:val="006B41FD"/>
    <w:rsid w:val="006C0769"/>
    <w:rsid w:val="006C0DB6"/>
    <w:rsid w:val="006C5A85"/>
    <w:rsid w:val="006D4A57"/>
    <w:rsid w:val="006D5E8F"/>
    <w:rsid w:val="006D712D"/>
    <w:rsid w:val="006E318D"/>
    <w:rsid w:val="006E56BA"/>
    <w:rsid w:val="006E5A38"/>
    <w:rsid w:val="006E7F92"/>
    <w:rsid w:val="006F2870"/>
    <w:rsid w:val="006F7B6B"/>
    <w:rsid w:val="00702570"/>
    <w:rsid w:val="007066D7"/>
    <w:rsid w:val="00712467"/>
    <w:rsid w:val="00715493"/>
    <w:rsid w:val="00715F42"/>
    <w:rsid w:val="00716824"/>
    <w:rsid w:val="007224BE"/>
    <w:rsid w:val="00724403"/>
    <w:rsid w:val="00726222"/>
    <w:rsid w:val="00736BFC"/>
    <w:rsid w:val="00743A69"/>
    <w:rsid w:val="00746EFB"/>
    <w:rsid w:val="00751B03"/>
    <w:rsid w:val="00755697"/>
    <w:rsid w:val="0076054B"/>
    <w:rsid w:val="007654BB"/>
    <w:rsid w:val="00765937"/>
    <w:rsid w:val="00772BF1"/>
    <w:rsid w:val="00772CF4"/>
    <w:rsid w:val="007803CD"/>
    <w:rsid w:val="00780760"/>
    <w:rsid w:val="00781260"/>
    <w:rsid w:val="0078131B"/>
    <w:rsid w:val="00782F2F"/>
    <w:rsid w:val="007852F8"/>
    <w:rsid w:val="00795413"/>
    <w:rsid w:val="00796EC2"/>
    <w:rsid w:val="007975C1"/>
    <w:rsid w:val="007A4BE3"/>
    <w:rsid w:val="007A7B7F"/>
    <w:rsid w:val="007B1887"/>
    <w:rsid w:val="007B5FB8"/>
    <w:rsid w:val="007B7D24"/>
    <w:rsid w:val="007C09A1"/>
    <w:rsid w:val="007C4B1F"/>
    <w:rsid w:val="007C6C14"/>
    <w:rsid w:val="007D0A13"/>
    <w:rsid w:val="007D30E1"/>
    <w:rsid w:val="007D773E"/>
    <w:rsid w:val="007E0A89"/>
    <w:rsid w:val="007E6A4D"/>
    <w:rsid w:val="007E7ECD"/>
    <w:rsid w:val="007E7F52"/>
    <w:rsid w:val="007F2EB6"/>
    <w:rsid w:val="007F5C6A"/>
    <w:rsid w:val="007F5E9C"/>
    <w:rsid w:val="007F7304"/>
    <w:rsid w:val="008043EB"/>
    <w:rsid w:val="00804BC6"/>
    <w:rsid w:val="00807A4C"/>
    <w:rsid w:val="00814F0C"/>
    <w:rsid w:val="00817EA6"/>
    <w:rsid w:val="00823611"/>
    <w:rsid w:val="00834D47"/>
    <w:rsid w:val="00845D71"/>
    <w:rsid w:val="00845EB4"/>
    <w:rsid w:val="0085684B"/>
    <w:rsid w:val="00857DF3"/>
    <w:rsid w:val="0086021E"/>
    <w:rsid w:val="00861361"/>
    <w:rsid w:val="0086382F"/>
    <w:rsid w:val="00874672"/>
    <w:rsid w:val="00877DDC"/>
    <w:rsid w:val="00880F36"/>
    <w:rsid w:val="008877CB"/>
    <w:rsid w:val="00896248"/>
    <w:rsid w:val="0089663E"/>
    <w:rsid w:val="008970E4"/>
    <w:rsid w:val="008A03DD"/>
    <w:rsid w:val="008A605C"/>
    <w:rsid w:val="008B0AD9"/>
    <w:rsid w:val="008B51C3"/>
    <w:rsid w:val="008C3091"/>
    <w:rsid w:val="008C33F1"/>
    <w:rsid w:val="008C4F6E"/>
    <w:rsid w:val="008D048B"/>
    <w:rsid w:val="008D7DA5"/>
    <w:rsid w:val="008E3D0B"/>
    <w:rsid w:val="008E3FF0"/>
    <w:rsid w:val="008E78B8"/>
    <w:rsid w:val="008F2365"/>
    <w:rsid w:val="008F2A0A"/>
    <w:rsid w:val="008F64FF"/>
    <w:rsid w:val="008F6A4D"/>
    <w:rsid w:val="008F74AF"/>
    <w:rsid w:val="00900F40"/>
    <w:rsid w:val="00902EC1"/>
    <w:rsid w:val="00903654"/>
    <w:rsid w:val="00906467"/>
    <w:rsid w:val="009120F1"/>
    <w:rsid w:val="00912C67"/>
    <w:rsid w:val="00913E2E"/>
    <w:rsid w:val="009165EB"/>
    <w:rsid w:val="00920365"/>
    <w:rsid w:val="00931803"/>
    <w:rsid w:val="009348E3"/>
    <w:rsid w:val="00945103"/>
    <w:rsid w:val="009505CE"/>
    <w:rsid w:val="009570F3"/>
    <w:rsid w:val="00960299"/>
    <w:rsid w:val="0096181B"/>
    <w:rsid w:val="0096479A"/>
    <w:rsid w:val="00967E81"/>
    <w:rsid w:val="00982624"/>
    <w:rsid w:val="009831AD"/>
    <w:rsid w:val="00985614"/>
    <w:rsid w:val="00985997"/>
    <w:rsid w:val="00986D62"/>
    <w:rsid w:val="00994095"/>
    <w:rsid w:val="009965C1"/>
    <w:rsid w:val="009A3DD3"/>
    <w:rsid w:val="009A4860"/>
    <w:rsid w:val="009A7BE1"/>
    <w:rsid w:val="009B6AF9"/>
    <w:rsid w:val="009B70EE"/>
    <w:rsid w:val="009B7A99"/>
    <w:rsid w:val="009B7D03"/>
    <w:rsid w:val="009C24DE"/>
    <w:rsid w:val="009C35BE"/>
    <w:rsid w:val="009C4CDB"/>
    <w:rsid w:val="009C5A79"/>
    <w:rsid w:val="009C7A60"/>
    <w:rsid w:val="009D1583"/>
    <w:rsid w:val="009D16E3"/>
    <w:rsid w:val="009E0837"/>
    <w:rsid w:val="009E3254"/>
    <w:rsid w:val="009E4C50"/>
    <w:rsid w:val="009E64C0"/>
    <w:rsid w:val="009F1B5F"/>
    <w:rsid w:val="009F4914"/>
    <w:rsid w:val="009F5CDF"/>
    <w:rsid w:val="00A037C5"/>
    <w:rsid w:val="00A050A4"/>
    <w:rsid w:val="00A06D5D"/>
    <w:rsid w:val="00A1141A"/>
    <w:rsid w:val="00A1284F"/>
    <w:rsid w:val="00A13955"/>
    <w:rsid w:val="00A154F2"/>
    <w:rsid w:val="00A15D30"/>
    <w:rsid w:val="00A17D35"/>
    <w:rsid w:val="00A20C74"/>
    <w:rsid w:val="00A20CEF"/>
    <w:rsid w:val="00A25303"/>
    <w:rsid w:val="00A270A9"/>
    <w:rsid w:val="00A32A8F"/>
    <w:rsid w:val="00A37F15"/>
    <w:rsid w:val="00A57407"/>
    <w:rsid w:val="00A61D51"/>
    <w:rsid w:val="00A6381B"/>
    <w:rsid w:val="00A66250"/>
    <w:rsid w:val="00A70E60"/>
    <w:rsid w:val="00A80B40"/>
    <w:rsid w:val="00A81035"/>
    <w:rsid w:val="00A8702F"/>
    <w:rsid w:val="00AA3B34"/>
    <w:rsid w:val="00AB0A46"/>
    <w:rsid w:val="00AB4670"/>
    <w:rsid w:val="00AB5964"/>
    <w:rsid w:val="00AB5DD1"/>
    <w:rsid w:val="00AC0FEC"/>
    <w:rsid w:val="00AC17FC"/>
    <w:rsid w:val="00AE023D"/>
    <w:rsid w:val="00AE6CBE"/>
    <w:rsid w:val="00AF1372"/>
    <w:rsid w:val="00AF52AE"/>
    <w:rsid w:val="00B058DF"/>
    <w:rsid w:val="00B06DDB"/>
    <w:rsid w:val="00B0775D"/>
    <w:rsid w:val="00B07EF9"/>
    <w:rsid w:val="00B10D32"/>
    <w:rsid w:val="00B16AE9"/>
    <w:rsid w:val="00B17158"/>
    <w:rsid w:val="00B17F22"/>
    <w:rsid w:val="00B23691"/>
    <w:rsid w:val="00B31D94"/>
    <w:rsid w:val="00B33D05"/>
    <w:rsid w:val="00B34308"/>
    <w:rsid w:val="00B41760"/>
    <w:rsid w:val="00B4363F"/>
    <w:rsid w:val="00B46446"/>
    <w:rsid w:val="00B52D96"/>
    <w:rsid w:val="00B53F14"/>
    <w:rsid w:val="00B54700"/>
    <w:rsid w:val="00B55E22"/>
    <w:rsid w:val="00B57DEA"/>
    <w:rsid w:val="00B61698"/>
    <w:rsid w:val="00B6472D"/>
    <w:rsid w:val="00B73319"/>
    <w:rsid w:val="00B77242"/>
    <w:rsid w:val="00B9214D"/>
    <w:rsid w:val="00B958AF"/>
    <w:rsid w:val="00B95C54"/>
    <w:rsid w:val="00B95C7A"/>
    <w:rsid w:val="00B9704A"/>
    <w:rsid w:val="00B975BD"/>
    <w:rsid w:val="00BB1705"/>
    <w:rsid w:val="00BB45C4"/>
    <w:rsid w:val="00BC0A9D"/>
    <w:rsid w:val="00BC30AF"/>
    <w:rsid w:val="00BC5384"/>
    <w:rsid w:val="00BD1911"/>
    <w:rsid w:val="00BD7DAF"/>
    <w:rsid w:val="00BE1175"/>
    <w:rsid w:val="00BE1C4E"/>
    <w:rsid w:val="00BF242B"/>
    <w:rsid w:val="00BF4291"/>
    <w:rsid w:val="00C00A33"/>
    <w:rsid w:val="00C01B3C"/>
    <w:rsid w:val="00C047F4"/>
    <w:rsid w:val="00C07FEE"/>
    <w:rsid w:val="00C15C05"/>
    <w:rsid w:val="00C2160C"/>
    <w:rsid w:val="00C23AA0"/>
    <w:rsid w:val="00C24019"/>
    <w:rsid w:val="00C2565D"/>
    <w:rsid w:val="00C25857"/>
    <w:rsid w:val="00C34C67"/>
    <w:rsid w:val="00C35C05"/>
    <w:rsid w:val="00C3656E"/>
    <w:rsid w:val="00C368C3"/>
    <w:rsid w:val="00C4275E"/>
    <w:rsid w:val="00C53FBA"/>
    <w:rsid w:val="00C55EC2"/>
    <w:rsid w:val="00C72537"/>
    <w:rsid w:val="00C74F88"/>
    <w:rsid w:val="00C75A72"/>
    <w:rsid w:val="00C84768"/>
    <w:rsid w:val="00C85F07"/>
    <w:rsid w:val="00C873B6"/>
    <w:rsid w:val="00C908C5"/>
    <w:rsid w:val="00C929BE"/>
    <w:rsid w:val="00C9301B"/>
    <w:rsid w:val="00C962F2"/>
    <w:rsid w:val="00CA0BE2"/>
    <w:rsid w:val="00CA1268"/>
    <w:rsid w:val="00CA5A03"/>
    <w:rsid w:val="00CC1A71"/>
    <w:rsid w:val="00CC2316"/>
    <w:rsid w:val="00CC3FE2"/>
    <w:rsid w:val="00CC696B"/>
    <w:rsid w:val="00CD06F2"/>
    <w:rsid w:val="00CD2E53"/>
    <w:rsid w:val="00CD6758"/>
    <w:rsid w:val="00CE0702"/>
    <w:rsid w:val="00CE4B55"/>
    <w:rsid w:val="00CF1890"/>
    <w:rsid w:val="00CF1A9D"/>
    <w:rsid w:val="00CF3010"/>
    <w:rsid w:val="00CF491B"/>
    <w:rsid w:val="00CF6A4B"/>
    <w:rsid w:val="00D0245B"/>
    <w:rsid w:val="00D13332"/>
    <w:rsid w:val="00D16E70"/>
    <w:rsid w:val="00D16FB3"/>
    <w:rsid w:val="00D214A5"/>
    <w:rsid w:val="00D2287A"/>
    <w:rsid w:val="00D2548B"/>
    <w:rsid w:val="00D25810"/>
    <w:rsid w:val="00D27173"/>
    <w:rsid w:val="00D31CB4"/>
    <w:rsid w:val="00D32832"/>
    <w:rsid w:val="00D32D2B"/>
    <w:rsid w:val="00D3417A"/>
    <w:rsid w:val="00D35C0D"/>
    <w:rsid w:val="00D370AB"/>
    <w:rsid w:val="00D37F53"/>
    <w:rsid w:val="00D428FD"/>
    <w:rsid w:val="00D43C50"/>
    <w:rsid w:val="00D526A8"/>
    <w:rsid w:val="00D53C5E"/>
    <w:rsid w:val="00D554EE"/>
    <w:rsid w:val="00D71E7A"/>
    <w:rsid w:val="00D724B8"/>
    <w:rsid w:val="00D74BFB"/>
    <w:rsid w:val="00D76189"/>
    <w:rsid w:val="00D81912"/>
    <w:rsid w:val="00D86C60"/>
    <w:rsid w:val="00D96B5E"/>
    <w:rsid w:val="00D96F4A"/>
    <w:rsid w:val="00DA1D13"/>
    <w:rsid w:val="00DA23FF"/>
    <w:rsid w:val="00DA2FA8"/>
    <w:rsid w:val="00DA5993"/>
    <w:rsid w:val="00DA71A6"/>
    <w:rsid w:val="00DB0736"/>
    <w:rsid w:val="00DB1DA6"/>
    <w:rsid w:val="00DB2846"/>
    <w:rsid w:val="00DB3E1D"/>
    <w:rsid w:val="00DB4378"/>
    <w:rsid w:val="00DB5089"/>
    <w:rsid w:val="00DC2FB3"/>
    <w:rsid w:val="00DC3BD9"/>
    <w:rsid w:val="00DC68A1"/>
    <w:rsid w:val="00DD4A72"/>
    <w:rsid w:val="00DD4F0A"/>
    <w:rsid w:val="00DD5AE9"/>
    <w:rsid w:val="00DE3AE5"/>
    <w:rsid w:val="00DE3B5C"/>
    <w:rsid w:val="00DE6E30"/>
    <w:rsid w:val="00DF0DC7"/>
    <w:rsid w:val="00DF3F21"/>
    <w:rsid w:val="00DF420E"/>
    <w:rsid w:val="00DF5C9A"/>
    <w:rsid w:val="00E01241"/>
    <w:rsid w:val="00E03C33"/>
    <w:rsid w:val="00E05A06"/>
    <w:rsid w:val="00E12298"/>
    <w:rsid w:val="00E1231F"/>
    <w:rsid w:val="00E13B97"/>
    <w:rsid w:val="00E14776"/>
    <w:rsid w:val="00E21561"/>
    <w:rsid w:val="00E3220E"/>
    <w:rsid w:val="00E354B9"/>
    <w:rsid w:val="00E37337"/>
    <w:rsid w:val="00E37AFA"/>
    <w:rsid w:val="00E5092F"/>
    <w:rsid w:val="00E537A2"/>
    <w:rsid w:val="00E61A88"/>
    <w:rsid w:val="00E62252"/>
    <w:rsid w:val="00E72B12"/>
    <w:rsid w:val="00E7533D"/>
    <w:rsid w:val="00E82F65"/>
    <w:rsid w:val="00E871CF"/>
    <w:rsid w:val="00E90922"/>
    <w:rsid w:val="00E9225B"/>
    <w:rsid w:val="00E92B93"/>
    <w:rsid w:val="00EA4610"/>
    <w:rsid w:val="00EA6722"/>
    <w:rsid w:val="00EB077C"/>
    <w:rsid w:val="00EB2596"/>
    <w:rsid w:val="00EB3433"/>
    <w:rsid w:val="00EB3459"/>
    <w:rsid w:val="00EB6FA2"/>
    <w:rsid w:val="00EC0A4C"/>
    <w:rsid w:val="00EC41A5"/>
    <w:rsid w:val="00ED0FCC"/>
    <w:rsid w:val="00EE1F40"/>
    <w:rsid w:val="00EE2E84"/>
    <w:rsid w:val="00EF47AF"/>
    <w:rsid w:val="00EF6A16"/>
    <w:rsid w:val="00F02943"/>
    <w:rsid w:val="00F03395"/>
    <w:rsid w:val="00F05F27"/>
    <w:rsid w:val="00F13749"/>
    <w:rsid w:val="00F17373"/>
    <w:rsid w:val="00F237C8"/>
    <w:rsid w:val="00F2383D"/>
    <w:rsid w:val="00F27A24"/>
    <w:rsid w:val="00F30225"/>
    <w:rsid w:val="00F320C7"/>
    <w:rsid w:val="00F35BE3"/>
    <w:rsid w:val="00F36FAE"/>
    <w:rsid w:val="00F3767D"/>
    <w:rsid w:val="00F41DD1"/>
    <w:rsid w:val="00F4236E"/>
    <w:rsid w:val="00F5495A"/>
    <w:rsid w:val="00F60A9A"/>
    <w:rsid w:val="00F62C48"/>
    <w:rsid w:val="00F62E15"/>
    <w:rsid w:val="00F630AD"/>
    <w:rsid w:val="00F72234"/>
    <w:rsid w:val="00F7672F"/>
    <w:rsid w:val="00F7697B"/>
    <w:rsid w:val="00F80AC0"/>
    <w:rsid w:val="00F80DD0"/>
    <w:rsid w:val="00F86D96"/>
    <w:rsid w:val="00F95AAB"/>
    <w:rsid w:val="00F96657"/>
    <w:rsid w:val="00FA2CF9"/>
    <w:rsid w:val="00FA4400"/>
    <w:rsid w:val="00FA54D7"/>
    <w:rsid w:val="00FA6D7D"/>
    <w:rsid w:val="00FB1357"/>
    <w:rsid w:val="00FB54DD"/>
    <w:rsid w:val="00FB7856"/>
    <w:rsid w:val="00FC15D7"/>
    <w:rsid w:val="00FC3BA9"/>
    <w:rsid w:val="00FC646C"/>
    <w:rsid w:val="00FC69EF"/>
    <w:rsid w:val="00FC7B9B"/>
    <w:rsid w:val="00FC7FDC"/>
    <w:rsid w:val="00FD07D4"/>
    <w:rsid w:val="00FD0D54"/>
    <w:rsid w:val="00FD7162"/>
    <w:rsid w:val="00FE7A70"/>
    <w:rsid w:val="00FF26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4098"/>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CF"/>
    <w:rPr>
      <w:sz w:val="24"/>
      <w:szCs w:val="24"/>
    </w:rPr>
  </w:style>
  <w:style w:type="paragraph" w:styleId="Heading1">
    <w:name w:val="heading 1"/>
    <w:basedOn w:val="Normal"/>
    <w:next w:val="Normal"/>
    <w:link w:val="Heading1Char"/>
    <w:uiPriority w:val="99"/>
    <w:qFormat/>
    <w:rsid w:val="009A7BE1"/>
    <w:pPr>
      <w:spacing w:after="120"/>
      <w:outlineLvl w:val="0"/>
    </w:pPr>
    <w:rPr>
      <w:rFonts w:ascii="Times New Roman Bold" w:hAnsi="Times New Roman Bold"/>
      <w:b/>
      <w:smallCaps/>
      <w:noProof/>
      <w:sz w:val="36"/>
    </w:rPr>
  </w:style>
  <w:style w:type="paragraph" w:styleId="Heading2">
    <w:name w:val="heading 2"/>
    <w:basedOn w:val="Normal"/>
    <w:next w:val="Normal"/>
    <w:link w:val="Heading2Char"/>
    <w:uiPriority w:val="99"/>
    <w:qFormat/>
    <w:rsid w:val="009A7BE1"/>
    <w:pPr>
      <w:keepNext/>
      <w:spacing w:after="120"/>
      <w:outlineLvl w:val="1"/>
    </w:pPr>
    <w:rPr>
      <w:i/>
    </w:rPr>
  </w:style>
  <w:style w:type="paragraph" w:styleId="Heading3">
    <w:name w:val="heading 3"/>
    <w:basedOn w:val="Normal"/>
    <w:next w:val="Normal"/>
    <w:link w:val="Heading3Char"/>
    <w:uiPriority w:val="99"/>
    <w:qFormat/>
    <w:rsid w:val="00994095"/>
    <w:pPr>
      <w:keepNext/>
      <w:spacing w:after="120"/>
      <w:outlineLvl w:val="2"/>
    </w:pPr>
    <w:rPr>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C8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A7BE1"/>
    <w:rPr>
      <w:rFonts w:cs="Times New Roman"/>
      <w:i/>
      <w:sz w:val="24"/>
      <w:szCs w:val="24"/>
    </w:rPr>
  </w:style>
  <w:style w:type="character" w:customStyle="1" w:styleId="Heading3Char">
    <w:name w:val="Heading 3 Char"/>
    <w:basedOn w:val="DefaultParagraphFont"/>
    <w:link w:val="Heading3"/>
    <w:uiPriority w:val="99"/>
    <w:semiHidden/>
    <w:locked/>
    <w:rsid w:val="00426C81"/>
    <w:rPr>
      <w:rFonts w:ascii="Cambria" w:hAnsi="Cambria" w:cs="Times New Roman"/>
      <w:b/>
      <w:bCs/>
      <w:sz w:val="26"/>
      <w:szCs w:val="26"/>
    </w:rPr>
  </w:style>
  <w:style w:type="character" w:styleId="CommentReference">
    <w:name w:val="annotation reference"/>
    <w:basedOn w:val="DefaultParagraphFont"/>
    <w:uiPriority w:val="99"/>
    <w:semiHidden/>
    <w:rsid w:val="00C23AA0"/>
    <w:rPr>
      <w:rFonts w:cs="Times New Roman"/>
      <w:sz w:val="16"/>
      <w:szCs w:val="16"/>
    </w:rPr>
  </w:style>
  <w:style w:type="paragraph" w:styleId="CommentText">
    <w:name w:val="annotation text"/>
    <w:basedOn w:val="Normal"/>
    <w:link w:val="CommentTextChar"/>
    <w:uiPriority w:val="99"/>
    <w:semiHidden/>
    <w:rsid w:val="00C23AA0"/>
    <w:rPr>
      <w:sz w:val="20"/>
      <w:szCs w:val="20"/>
    </w:rPr>
  </w:style>
  <w:style w:type="character" w:customStyle="1" w:styleId="CommentTextChar">
    <w:name w:val="Comment Text Char"/>
    <w:basedOn w:val="DefaultParagraphFont"/>
    <w:link w:val="CommentText"/>
    <w:uiPriority w:val="99"/>
    <w:semiHidden/>
    <w:locked/>
    <w:rsid w:val="00426C81"/>
    <w:rPr>
      <w:rFonts w:cs="Times New Roman"/>
      <w:sz w:val="20"/>
      <w:szCs w:val="20"/>
    </w:rPr>
  </w:style>
  <w:style w:type="paragraph" w:styleId="CommentSubject">
    <w:name w:val="annotation subject"/>
    <w:basedOn w:val="CommentText"/>
    <w:next w:val="CommentText"/>
    <w:link w:val="CommentSubjectChar"/>
    <w:uiPriority w:val="99"/>
    <w:semiHidden/>
    <w:rsid w:val="00C23AA0"/>
    <w:rPr>
      <w:b/>
      <w:bCs/>
    </w:rPr>
  </w:style>
  <w:style w:type="character" w:customStyle="1" w:styleId="CommentSubjectChar">
    <w:name w:val="Comment Subject Char"/>
    <w:basedOn w:val="CommentTextChar"/>
    <w:link w:val="CommentSubject"/>
    <w:uiPriority w:val="99"/>
    <w:semiHidden/>
    <w:locked/>
    <w:rsid w:val="00426C81"/>
    <w:rPr>
      <w:b/>
      <w:bCs/>
    </w:rPr>
  </w:style>
  <w:style w:type="paragraph" w:styleId="BalloonText">
    <w:name w:val="Balloon Text"/>
    <w:basedOn w:val="Normal"/>
    <w:link w:val="BalloonTextChar"/>
    <w:uiPriority w:val="99"/>
    <w:semiHidden/>
    <w:rsid w:val="00C23A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6C81"/>
    <w:rPr>
      <w:rFonts w:cs="Times New Roman"/>
      <w:sz w:val="2"/>
    </w:rPr>
  </w:style>
  <w:style w:type="paragraph" w:styleId="Header">
    <w:name w:val="header"/>
    <w:basedOn w:val="Normal"/>
    <w:link w:val="HeaderChar"/>
    <w:uiPriority w:val="99"/>
    <w:rsid w:val="00B958AF"/>
    <w:pPr>
      <w:tabs>
        <w:tab w:val="center" w:pos="4320"/>
        <w:tab w:val="right" w:pos="8640"/>
      </w:tabs>
    </w:pPr>
  </w:style>
  <w:style w:type="character" w:customStyle="1" w:styleId="HeaderChar">
    <w:name w:val="Header Char"/>
    <w:basedOn w:val="DefaultParagraphFont"/>
    <w:link w:val="Header"/>
    <w:uiPriority w:val="99"/>
    <w:semiHidden/>
    <w:locked/>
    <w:rsid w:val="00426C81"/>
    <w:rPr>
      <w:rFonts w:cs="Times New Roman"/>
      <w:sz w:val="24"/>
      <w:szCs w:val="24"/>
    </w:rPr>
  </w:style>
  <w:style w:type="paragraph" w:styleId="Footer">
    <w:name w:val="footer"/>
    <w:basedOn w:val="Normal"/>
    <w:link w:val="FooterChar"/>
    <w:uiPriority w:val="99"/>
    <w:rsid w:val="00B958AF"/>
    <w:pPr>
      <w:tabs>
        <w:tab w:val="center" w:pos="4320"/>
        <w:tab w:val="right" w:pos="8640"/>
      </w:tabs>
    </w:pPr>
  </w:style>
  <w:style w:type="character" w:customStyle="1" w:styleId="FooterChar">
    <w:name w:val="Footer Char"/>
    <w:basedOn w:val="DefaultParagraphFont"/>
    <w:link w:val="Footer"/>
    <w:uiPriority w:val="99"/>
    <w:semiHidden/>
    <w:locked/>
    <w:rsid w:val="00426C81"/>
    <w:rPr>
      <w:rFonts w:cs="Times New Roman"/>
      <w:sz w:val="24"/>
      <w:szCs w:val="24"/>
    </w:rPr>
  </w:style>
  <w:style w:type="character" w:styleId="PageNumber">
    <w:name w:val="page number"/>
    <w:basedOn w:val="DefaultParagraphFont"/>
    <w:uiPriority w:val="99"/>
    <w:rsid w:val="00B958AF"/>
    <w:rPr>
      <w:rFonts w:cs="Times New Roman"/>
    </w:rPr>
  </w:style>
  <w:style w:type="character" w:styleId="Hyperlink">
    <w:name w:val="Hyperlink"/>
    <w:basedOn w:val="DefaultParagraphFont"/>
    <w:uiPriority w:val="99"/>
    <w:rsid w:val="00603C29"/>
    <w:rPr>
      <w:rFonts w:cs="Times New Roman"/>
      <w:color w:val="0000FF"/>
      <w:u w:val="single"/>
    </w:rPr>
  </w:style>
  <w:style w:type="character" w:styleId="FollowedHyperlink">
    <w:name w:val="FollowedHyperlink"/>
    <w:basedOn w:val="DefaultParagraphFont"/>
    <w:uiPriority w:val="99"/>
    <w:rsid w:val="00D16FB3"/>
    <w:rPr>
      <w:rFonts w:cs="Times New Roman"/>
      <w:color w:val="800080"/>
      <w:u w:val="single"/>
    </w:rPr>
  </w:style>
  <w:style w:type="paragraph" w:styleId="NormalWeb">
    <w:name w:val="Normal (Web)"/>
    <w:basedOn w:val="Normal"/>
    <w:uiPriority w:val="99"/>
    <w:rsid w:val="00B17F22"/>
    <w:pPr>
      <w:spacing w:before="100" w:beforeAutospacing="1" w:after="100" w:afterAutospacing="1"/>
    </w:pPr>
    <w:rPr>
      <w:rFonts w:eastAsia="SimSun"/>
      <w:lang w:eastAsia="zh-CN"/>
    </w:rPr>
  </w:style>
  <w:style w:type="table" w:styleId="TableGrid">
    <w:name w:val="Table Grid"/>
    <w:basedOn w:val="TableNormal"/>
    <w:uiPriority w:val="99"/>
    <w:rsid w:val="009A7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DefaultParagraphFont"/>
    <w:uiPriority w:val="99"/>
    <w:rsid w:val="00A37F15"/>
    <w:rPr>
      <w:rFonts w:cs="Times New Roman"/>
      <w:i/>
      <w:noProof/>
      <w:sz w:val="24"/>
      <w:szCs w:val="24"/>
      <w:lang w:val="en-US" w:eastAsia="en-US" w:bidi="ar-SA"/>
    </w:rPr>
  </w:style>
  <w:style w:type="paragraph" w:styleId="FootnoteText">
    <w:name w:val="footnote text"/>
    <w:basedOn w:val="Normal"/>
    <w:link w:val="FootnoteTextChar"/>
    <w:uiPriority w:val="99"/>
    <w:rsid w:val="00A37F15"/>
    <w:rPr>
      <w:sz w:val="20"/>
      <w:szCs w:val="20"/>
    </w:rPr>
  </w:style>
  <w:style w:type="character" w:customStyle="1" w:styleId="FootnoteTextChar">
    <w:name w:val="Footnote Text Char"/>
    <w:basedOn w:val="DefaultParagraphFont"/>
    <w:link w:val="FootnoteText"/>
    <w:uiPriority w:val="99"/>
    <w:locked/>
    <w:rsid w:val="00A37F15"/>
    <w:rPr>
      <w:rFonts w:cs="Times New Roman"/>
    </w:rPr>
  </w:style>
  <w:style w:type="character" w:styleId="FootnoteReference">
    <w:name w:val="footnote reference"/>
    <w:basedOn w:val="DefaultParagraphFont"/>
    <w:uiPriority w:val="99"/>
    <w:rsid w:val="00A37F15"/>
    <w:rPr>
      <w:rFonts w:cs="Times New Roman"/>
      <w:vertAlign w:val="superscript"/>
    </w:rPr>
  </w:style>
  <w:style w:type="character" w:customStyle="1" w:styleId="apple-style-span">
    <w:name w:val="apple-style-span"/>
    <w:basedOn w:val="DefaultParagraphFont"/>
    <w:uiPriority w:val="99"/>
    <w:rsid w:val="00A37F15"/>
    <w:rPr>
      <w:rFonts w:cs="Times New Roman"/>
    </w:rPr>
  </w:style>
  <w:style w:type="character" w:customStyle="1" w:styleId="apple-converted-space">
    <w:name w:val="apple-converted-space"/>
    <w:basedOn w:val="DefaultParagraphFont"/>
    <w:uiPriority w:val="99"/>
    <w:rsid w:val="00A37F15"/>
    <w:rPr>
      <w:rFonts w:cs="Times New Roman"/>
    </w:rPr>
  </w:style>
  <w:style w:type="character" w:customStyle="1" w:styleId="pshyperlink">
    <w:name w:val="pshyperlink"/>
    <w:basedOn w:val="DefaultParagraphFont"/>
    <w:uiPriority w:val="99"/>
    <w:rsid w:val="00616A7F"/>
    <w:rPr>
      <w:rFonts w:cs="Times New Roman"/>
    </w:rPr>
  </w:style>
</w:styles>
</file>

<file path=word/webSettings.xml><?xml version="1.0" encoding="utf-8"?>
<w:webSettings xmlns:r="http://schemas.openxmlformats.org/officeDocument/2006/relationships" xmlns:w="http://schemas.openxmlformats.org/wordprocessingml/2006/main">
  <w:divs>
    <w:div w:id="589779348">
      <w:bodyDiv w:val="1"/>
      <w:marLeft w:val="0"/>
      <w:marRight w:val="0"/>
      <w:marTop w:val="0"/>
      <w:marBottom w:val="0"/>
      <w:divBdr>
        <w:top w:val="none" w:sz="0" w:space="0" w:color="auto"/>
        <w:left w:val="none" w:sz="0" w:space="0" w:color="auto"/>
        <w:bottom w:val="none" w:sz="0" w:space="0" w:color="auto"/>
        <w:right w:val="none" w:sz="0" w:space="0" w:color="auto"/>
      </w:divBdr>
    </w:div>
    <w:div w:id="688793399">
      <w:bodyDiv w:val="1"/>
      <w:marLeft w:val="0"/>
      <w:marRight w:val="0"/>
      <w:marTop w:val="0"/>
      <w:marBottom w:val="0"/>
      <w:divBdr>
        <w:top w:val="none" w:sz="0" w:space="0" w:color="auto"/>
        <w:left w:val="none" w:sz="0" w:space="0" w:color="auto"/>
        <w:bottom w:val="none" w:sz="0" w:space="0" w:color="auto"/>
        <w:right w:val="none" w:sz="0" w:space="0" w:color="auto"/>
      </w:divBdr>
    </w:div>
    <w:div w:id="956910107">
      <w:bodyDiv w:val="1"/>
      <w:marLeft w:val="0"/>
      <w:marRight w:val="0"/>
      <w:marTop w:val="0"/>
      <w:marBottom w:val="0"/>
      <w:divBdr>
        <w:top w:val="none" w:sz="0" w:space="0" w:color="auto"/>
        <w:left w:val="none" w:sz="0" w:space="0" w:color="auto"/>
        <w:bottom w:val="none" w:sz="0" w:space="0" w:color="auto"/>
        <w:right w:val="none" w:sz="0" w:space="0" w:color="auto"/>
      </w:divBdr>
    </w:div>
    <w:div w:id="983464895">
      <w:bodyDiv w:val="1"/>
      <w:marLeft w:val="0"/>
      <w:marRight w:val="0"/>
      <w:marTop w:val="0"/>
      <w:marBottom w:val="0"/>
      <w:divBdr>
        <w:top w:val="none" w:sz="0" w:space="0" w:color="auto"/>
        <w:left w:val="none" w:sz="0" w:space="0" w:color="auto"/>
        <w:bottom w:val="none" w:sz="0" w:space="0" w:color="auto"/>
        <w:right w:val="none" w:sz="0" w:space="0" w:color="auto"/>
      </w:divBdr>
    </w:div>
    <w:div w:id="1024868808">
      <w:marLeft w:val="0"/>
      <w:marRight w:val="0"/>
      <w:marTop w:val="0"/>
      <w:marBottom w:val="0"/>
      <w:divBdr>
        <w:top w:val="none" w:sz="0" w:space="0" w:color="auto"/>
        <w:left w:val="none" w:sz="0" w:space="0" w:color="auto"/>
        <w:bottom w:val="none" w:sz="0" w:space="0" w:color="auto"/>
        <w:right w:val="none" w:sz="0" w:space="0" w:color="auto"/>
      </w:divBdr>
    </w:div>
    <w:div w:id="1024868809">
      <w:marLeft w:val="0"/>
      <w:marRight w:val="0"/>
      <w:marTop w:val="0"/>
      <w:marBottom w:val="0"/>
      <w:divBdr>
        <w:top w:val="none" w:sz="0" w:space="0" w:color="auto"/>
        <w:left w:val="none" w:sz="0" w:space="0" w:color="auto"/>
        <w:bottom w:val="none" w:sz="0" w:space="0" w:color="auto"/>
        <w:right w:val="none" w:sz="0" w:space="0" w:color="auto"/>
      </w:divBdr>
    </w:div>
    <w:div w:id="1077749227">
      <w:bodyDiv w:val="1"/>
      <w:marLeft w:val="0"/>
      <w:marRight w:val="0"/>
      <w:marTop w:val="0"/>
      <w:marBottom w:val="0"/>
      <w:divBdr>
        <w:top w:val="none" w:sz="0" w:space="0" w:color="auto"/>
        <w:left w:val="none" w:sz="0" w:space="0" w:color="auto"/>
        <w:bottom w:val="none" w:sz="0" w:space="0" w:color="auto"/>
        <w:right w:val="none" w:sz="0" w:space="0" w:color="auto"/>
      </w:divBdr>
    </w:div>
    <w:div w:id="18706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oftis@lorainccc.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diego.edu/LogicSlave/onlin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orallxremix.org" TargetMode="External"/><Relationship Id="rId4" Type="http://schemas.openxmlformats.org/officeDocument/2006/relationships/webSettings" Target="webSettings.xml"/><Relationship Id="rId9" Type="http://schemas.openxmlformats.org/officeDocument/2006/relationships/hyperlink" Target="http://www.fecundity.com/log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2596</Words>
  <Characters>14799</Characters>
  <Application>Microsoft Office Word</Application>
  <DocSecurity>0</DocSecurity>
  <Lines>123</Lines>
  <Paragraphs>34</Paragraphs>
  <ScaleCrop>false</ScaleCrop>
  <Company>Klaatu Corp</Company>
  <LinksUpToDate>false</LinksUpToDate>
  <CharactersWithSpaces>17361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RLOF</dc:creator>
  <cp:keywords/>
  <dc:description/>
  <cp:lastModifiedBy>jrloftis</cp:lastModifiedBy>
  <cp:revision>14</cp:revision>
  <cp:lastPrinted>2012-08-22T17:45:00Z</cp:lastPrinted>
  <dcterms:created xsi:type="dcterms:W3CDTF">2012-07-18T20:10:00Z</dcterms:created>
  <dcterms:modified xsi:type="dcterms:W3CDTF">2012-08-22T19:09:00Z</dcterms:modified>
</cp:coreProperties>
</file>